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1C5B2276" w:rsidR="007135FE" w:rsidRDefault="007135FE" w:rsidP="0080302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>Meeting #8</w:t>
      </w:r>
      <w:r w:rsidR="004818EB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7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4818EB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R4-18</w:t>
      </w:r>
      <w:r w:rsidR="0032438A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0642</w:t>
      </w:r>
      <w:r w:rsidR="0072013B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4</w:t>
      </w:r>
    </w:p>
    <w:bookmarkEnd w:id="0"/>
    <w:bookmarkEnd w:id="1"/>
    <w:p w14:paraId="10625CF9" w14:textId="1B957FAA" w:rsidR="007135FE" w:rsidRDefault="004818EB" w:rsidP="0080302C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</w:rPr>
      </w:pPr>
      <w:r>
        <w:rPr>
          <w:rFonts w:hint="eastAsia"/>
          <w:noProof w:val="0"/>
          <w:sz w:val="24"/>
          <w:lang w:eastAsia="zh-CN"/>
        </w:rPr>
        <w:t>Busan</w:t>
      </w:r>
      <w:r>
        <w:rPr>
          <w:noProof w:val="0"/>
          <w:sz w:val="24"/>
          <w:lang w:eastAsia="zh-CN"/>
        </w:rPr>
        <w:t xml:space="preserve">, </w:t>
      </w:r>
      <w:r w:rsidR="0032438A">
        <w:rPr>
          <w:noProof w:val="0"/>
          <w:sz w:val="24"/>
          <w:lang w:eastAsia="zh-CN"/>
        </w:rPr>
        <w:t>Korea,</w:t>
      </w:r>
      <w:r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21</w:t>
      </w:r>
      <w:r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May</w:t>
      </w:r>
      <w:r>
        <w:rPr>
          <w:noProof w:val="0"/>
          <w:sz w:val="24"/>
          <w:lang w:eastAsia="zh-CN"/>
        </w:rPr>
        <w:t xml:space="preserve"> – </w:t>
      </w:r>
      <w:r>
        <w:rPr>
          <w:rFonts w:hint="eastAsia"/>
          <w:noProof w:val="0"/>
          <w:sz w:val="24"/>
          <w:lang w:eastAsia="zh-CN"/>
        </w:rPr>
        <w:t>25</w:t>
      </w:r>
      <w:r>
        <w:rPr>
          <w:noProof w:val="0"/>
          <w:sz w:val="24"/>
          <w:lang w:eastAsia="zh-CN"/>
        </w:rPr>
        <w:t xml:space="preserve"> Ma</w:t>
      </w:r>
      <w:r>
        <w:rPr>
          <w:rFonts w:hint="eastAsia"/>
          <w:noProof w:val="0"/>
          <w:sz w:val="24"/>
          <w:lang w:eastAsia="zh-CN"/>
        </w:rPr>
        <w:t>y</w:t>
      </w:r>
      <w:r w:rsidR="007135FE">
        <w:rPr>
          <w:noProof w:val="0"/>
          <w:sz w:val="24"/>
          <w:lang w:eastAsia="zh-CN"/>
        </w:rPr>
        <w:t xml:space="preserve"> 2018</w:t>
      </w:r>
    </w:p>
    <w:p w14:paraId="2895727B" w14:textId="77777777" w:rsidR="007135FE" w:rsidRDefault="007135FE" w:rsidP="0080302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</w:pPr>
    </w:p>
    <w:p w14:paraId="0855B11A" w14:textId="77777777" w:rsidR="007135FE" w:rsidRDefault="007135FE" w:rsidP="0080302C">
      <w:pPr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</w:p>
    <w:p w14:paraId="5A77F2CF" w14:textId="1D3C30C8" w:rsidR="007135FE" w:rsidRPr="004818EB" w:rsidRDefault="004818EB" w:rsidP="0080302C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32438A">
        <w:rPr>
          <w:rFonts w:ascii="Arial" w:hAnsi="Arial" w:cs="Arial" w:hint="eastAsia"/>
          <w:b/>
          <w:bCs/>
          <w:sz w:val="24"/>
          <w:lang w:val="en-GB" w:eastAsia="zh-CN"/>
        </w:rPr>
        <w:t xml:space="preserve">Discussion </w:t>
      </w:r>
      <w:r w:rsidR="00A05079">
        <w:rPr>
          <w:rFonts w:ascii="Arial" w:hAnsi="Arial" w:cs="Arial" w:hint="eastAsia"/>
          <w:b/>
          <w:bCs/>
          <w:sz w:val="24"/>
          <w:lang w:val="en-GB" w:eastAsia="zh-CN"/>
        </w:rPr>
        <w:t xml:space="preserve">on BS </w:t>
      </w:r>
      <w:r w:rsidR="00A05079">
        <w:rPr>
          <w:rFonts w:ascii="Arial" w:hAnsi="Arial" w:cs="Arial"/>
          <w:b/>
          <w:bCs/>
          <w:sz w:val="24"/>
          <w:lang w:val="en-GB" w:eastAsia="zh-CN"/>
        </w:rPr>
        <w:t>demodulation</w:t>
      </w:r>
      <w:r w:rsidR="00A05079">
        <w:rPr>
          <w:rFonts w:ascii="Arial" w:hAnsi="Arial" w:cs="Arial" w:hint="eastAsia"/>
          <w:b/>
          <w:bCs/>
          <w:sz w:val="24"/>
          <w:lang w:val="en-GB" w:eastAsia="zh-CN"/>
        </w:rPr>
        <w:t xml:space="preserve"> requirements for </w:t>
      </w:r>
      <w:proofErr w:type="spellStart"/>
      <w:r w:rsidR="00A05079">
        <w:rPr>
          <w:rFonts w:ascii="Arial" w:hAnsi="Arial" w:cs="Arial" w:hint="eastAsia"/>
          <w:b/>
          <w:bCs/>
          <w:sz w:val="24"/>
          <w:lang w:val="en-GB" w:eastAsia="zh-CN"/>
        </w:rPr>
        <w:t>eFeMTC</w:t>
      </w:r>
      <w:proofErr w:type="spellEnd"/>
    </w:p>
    <w:p w14:paraId="46AACA29" w14:textId="1DBE3C2E" w:rsidR="007135FE" w:rsidRDefault="007135FE" w:rsidP="0080302C">
      <w:pPr>
        <w:tabs>
          <w:tab w:val="left" w:pos="1985"/>
        </w:tabs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</w:t>
      </w:r>
      <w:r w:rsidR="004818EB">
        <w:rPr>
          <w:rFonts w:ascii="Arial" w:eastAsia="Calibri" w:hAnsi="Arial" w:cs="Arial"/>
          <w:b/>
          <w:bCs/>
          <w:sz w:val="24"/>
          <w:lang w:val="en-GB"/>
        </w:rPr>
        <w:t>urce:</w:t>
      </w:r>
      <w:r w:rsidR="004818EB">
        <w:rPr>
          <w:rFonts w:ascii="Arial" w:eastAsia="Calibri" w:hAnsi="Arial" w:cs="Arial"/>
          <w:b/>
          <w:bCs/>
          <w:sz w:val="24"/>
          <w:lang w:val="en-GB"/>
        </w:rPr>
        <w:tab/>
      </w:r>
      <w:r w:rsidR="004818EB"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211A745E" w14:textId="3D4633B9" w:rsidR="007135FE" w:rsidRPr="004818EB" w:rsidRDefault="007135FE" w:rsidP="0080302C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4818EB">
        <w:rPr>
          <w:rFonts w:ascii="Arial" w:eastAsia="MS Mincho" w:hAnsi="Arial" w:cs="Arial"/>
          <w:b/>
          <w:bCs/>
          <w:sz w:val="24"/>
          <w:szCs w:val="20"/>
          <w:lang w:val="en-GB"/>
        </w:rPr>
        <w:t>6.2</w:t>
      </w:r>
      <w:r w:rsidR="004818EB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0</w:t>
      </w:r>
      <w:r w:rsidR="004818EB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4818EB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7</w:t>
      </w:r>
    </w:p>
    <w:p w14:paraId="0EEEFC17" w14:textId="77777777" w:rsidR="007135FE" w:rsidRDefault="007135FE" w:rsidP="0080302C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80302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0AD2F360" w14:textId="38289A93" w:rsidR="009C32AF" w:rsidRDefault="004D5A7F" w:rsidP="0080302C">
      <w:pPr>
        <w:jc w:val="both"/>
        <w:rPr>
          <w:lang w:eastAsia="zh-CN"/>
        </w:rPr>
      </w:pPr>
      <w:r>
        <w:rPr>
          <w:rFonts w:hint="eastAsia"/>
          <w:lang w:eastAsia="zh-CN"/>
        </w:rPr>
        <w:t>During RAN4#86b Melbourne meeting,</w:t>
      </w:r>
      <w:r w:rsidR="0032438A">
        <w:rPr>
          <w:rFonts w:hint="eastAsia"/>
          <w:lang w:eastAsia="zh-CN"/>
        </w:rPr>
        <w:t xml:space="preserve"> WF about on new BS performance </w:t>
      </w:r>
      <w:r w:rsidR="0032438A">
        <w:rPr>
          <w:lang w:eastAsia="zh-CN"/>
        </w:rPr>
        <w:t>requirements</w:t>
      </w:r>
      <w:r w:rsidR="0032438A">
        <w:rPr>
          <w:rFonts w:hint="eastAsia"/>
          <w:lang w:eastAsia="zh-CN"/>
        </w:rPr>
        <w:t xml:space="preserve"> for </w:t>
      </w:r>
      <w:proofErr w:type="spellStart"/>
      <w:r w:rsidR="0032438A">
        <w:rPr>
          <w:rFonts w:hint="eastAsia"/>
          <w:lang w:eastAsia="zh-CN"/>
        </w:rPr>
        <w:t>eFeMTC</w:t>
      </w:r>
      <w:proofErr w:type="spellEnd"/>
      <w:r w:rsidR="0032438A">
        <w:rPr>
          <w:rFonts w:hint="eastAsia"/>
          <w:lang w:eastAsia="zh-CN"/>
        </w:rPr>
        <w:t xml:space="preserve"> was </w:t>
      </w:r>
      <w:r w:rsidR="0032438A">
        <w:rPr>
          <w:lang w:eastAsia="zh-CN"/>
        </w:rPr>
        <w:t>agreed</w:t>
      </w:r>
      <w:r w:rsidR="0032438A">
        <w:rPr>
          <w:rFonts w:hint="eastAsia"/>
          <w:lang w:eastAsia="zh-CN"/>
        </w:rPr>
        <w:t xml:space="preserve"> as</w:t>
      </w:r>
    </w:p>
    <w:p w14:paraId="79F877D9" w14:textId="77777777" w:rsidR="0032438A" w:rsidRPr="00341D77" w:rsidRDefault="0032438A" w:rsidP="0080302C">
      <w:pPr>
        <w:numPr>
          <w:ilvl w:val="1"/>
          <w:numId w:val="11"/>
        </w:numPr>
        <w:spacing w:after="0" w:line="240" w:lineRule="auto"/>
        <w:jc w:val="both"/>
        <w:rPr>
          <w:rFonts w:ascii="Arial" w:hAnsi="Arial" w:cs="Arial"/>
          <w:lang w:val="sv-SE"/>
        </w:rPr>
      </w:pPr>
      <w:r w:rsidRPr="00341D77">
        <w:rPr>
          <w:rFonts w:ascii="Arial" w:hAnsi="Arial" w:cs="Arial"/>
        </w:rPr>
        <w:t>RAN4 will introduce new PUSCH demodulation requirements with 2 of 3 sub-carriers pi/2 BPSK demodulation requirements.</w:t>
      </w:r>
    </w:p>
    <w:p w14:paraId="4C1AC607" w14:textId="77777777" w:rsidR="0032438A" w:rsidRPr="00341D77" w:rsidRDefault="0032438A" w:rsidP="0080302C">
      <w:pPr>
        <w:numPr>
          <w:ilvl w:val="2"/>
          <w:numId w:val="11"/>
        </w:numPr>
        <w:spacing w:after="0" w:line="240" w:lineRule="auto"/>
        <w:jc w:val="both"/>
        <w:rPr>
          <w:rFonts w:ascii="Arial" w:hAnsi="Arial" w:cs="Arial"/>
          <w:lang w:val="sv-SE"/>
        </w:rPr>
      </w:pPr>
      <w:r w:rsidRPr="00341D77">
        <w:rPr>
          <w:rFonts w:ascii="Arial" w:hAnsi="Arial" w:cs="Arial"/>
        </w:rPr>
        <w:t>For detailed parameters, RAN4 will wait for RAN1 conclusion.</w:t>
      </w:r>
    </w:p>
    <w:p w14:paraId="3A2BE0AC" w14:textId="77777777" w:rsidR="0032438A" w:rsidRPr="00341D77" w:rsidRDefault="0032438A" w:rsidP="0080302C">
      <w:pPr>
        <w:numPr>
          <w:ilvl w:val="2"/>
          <w:numId w:val="11"/>
        </w:numPr>
        <w:spacing w:after="0" w:line="240" w:lineRule="auto"/>
        <w:jc w:val="both"/>
        <w:rPr>
          <w:rFonts w:ascii="Arial" w:hAnsi="Arial" w:cs="Arial"/>
          <w:lang w:val="sv-SE"/>
        </w:rPr>
      </w:pPr>
      <w:r w:rsidRPr="00341D77">
        <w:rPr>
          <w:rFonts w:ascii="Arial" w:hAnsi="Arial" w:cs="Arial"/>
        </w:rPr>
        <w:t>FFS: 3/6 subcarriers QPSK demodulation requirements</w:t>
      </w:r>
    </w:p>
    <w:p w14:paraId="4056F010" w14:textId="30AB1D3C" w:rsidR="0032438A" w:rsidRPr="00341D77" w:rsidRDefault="0032438A" w:rsidP="0080302C">
      <w:pPr>
        <w:numPr>
          <w:ilvl w:val="1"/>
          <w:numId w:val="11"/>
        </w:numPr>
        <w:spacing w:after="0" w:line="240" w:lineRule="auto"/>
        <w:jc w:val="both"/>
        <w:rPr>
          <w:rFonts w:ascii="Arial" w:hAnsi="Arial" w:cs="Arial"/>
          <w:lang w:val="sv-SE"/>
        </w:rPr>
      </w:pPr>
      <w:r w:rsidRPr="00341D77">
        <w:rPr>
          <w:rFonts w:ascii="Arial" w:hAnsi="Arial" w:cs="Arial"/>
        </w:rPr>
        <w:t>RAN4 will introduce new PUSCH demodulation requirements for CE</w:t>
      </w:r>
      <w:r w:rsidR="009F7121">
        <w:rPr>
          <w:rFonts w:ascii="Arial" w:hAnsi="Arial" w:cs="Arial" w:hint="eastAsia"/>
          <w:lang w:eastAsia="zh-CN"/>
        </w:rPr>
        <w:t xml:space="preserve"> </w:t>
      </w:r>
      <w:r w:rsidRPr="00341D77">
        <w:rPr>
          <w:rFonts w:ascii="Arial" w:hAnsi="Arial" w:cs="Arial"/>
        </w:rPr>
        <w:t>Mode</w:t>
      </w:r>
      <w:r w:rsidR="009F7121">
        <w:rPr>
          <w:rFonts w:ascii="Arial" w:hAnsi="Arial" w:cs="Arial" w:hint="eastAsia"/>
          <w:lang w:eastAsia="zh-CN"/>
        </w:rPr>
        <w:t xml:space="preserve"> </w:t>
      </w:r>
      <w:r w:rsidRPr="00341D77">
        <w:rPr>
          <w:rFonts w:ascii="Arial" w:hAnsi="Arial" w:cs="Arial"/>
        </w:rPr>
        <w:t>A with higher Doppler condition.</w:t>
      </w:r>
    </w:p>
    <w:p w14:paraId="62447DE3" w14:textId="77777777" w:rsidR="0032438A" w:rsidRPr="00341D77" w:rsidRDefault="0032438A" w:rsidP="0080302C">
      <w:pPr>
        <w:numPr>
          <w:ilvl w:val="2"/>
          <w:numId w:val="11"/>
        </w:numPr>
        <w:spacing w:after="0" w:line="240" w:lineRule="auto"/>
        <w:jc w:val="both"/>
        <w:rPr>
          <w:rFonts w:ascii="Arial" w:hAnsi="Arial" w:cs="Arial"/>
          <w:lang w:val="sv-SE"/>
        </w:rPr>
      </w:pPr>
      <w:r w:rsidRPr="00341D77">
        <w:rPr>
          <w:rFonts w:ascii="Arial" w:hAnsi="Arial" w:cs="Arial"/>
        </w:rPr>
        <w:t>Doppler frequency</w:t>
      </w:r>
    </w:p>
    <w:p w14:paraId="789E52C4" w14:textId="77777777" w:rsidR="0032438A" w:rsidRPr="00341D77" w:rsidRDefault="0032438A" w:rsidP="0080302C">
      <w:pPr>
        <w:numPr>
          <w:ilvl w:val="3"/>
          <w:numId w:val="11"/>
        </w:numPr>
        <w:spacing w:after="0" w:line="240" w:lineRule="auto"/>
        <w:jc w:val="both"/>
        <w:rPr>
          <w:rFonts w:ascii="Arial" w:hAnsi="Arial" w:cs="Arial"/>
          <w:lang w:val="sv-SE"/>
        </w:rPr>
      </w:pPr>
      <w:r w:rsidRPr="00341D77">
        <w:rPr>
          <w:rFonts w:ascii="Arial" w:hAnsi="Arial" w:cs="Arial"/>
        </w:rPr>
        <w:t>Option 1: 200 Hz</w:t>
      </w:r>
    </w:p>
    <w:p w14:paraId="6CDA1938" w14:textId="77777777" w:rsidR="0032438A" w:rsidRPr="00341D77" w:rsidRDefault="0032438A" w:rsidP="0080302C">
      <w:pPr>
        <w:numPr>
          <w:ilvl w:val="3"/>
          <w:numId w:val="11"/>
        </w:numPr>
        <w:spacing w:after="0" w:line="240" w:lineRule="auto"/>
        <w:jc w:val="both"/>
        <w:rPr>
          <w:rFonts w:ascii="Arial" w:hAnsi="Arial" w:cs="Arial"/>
          <w:lang w:val="sv-SE"/>
        </w:rPr>
      </w:pPr>
      <w:r w:rsidRPr="00341D77">
        <w:rPr>
          <w:rFonts w:ascii="Arial" w:hAnsi="Arial" w:cs="Arial"/>
        </w:rPr>
        <w:t>Other options (e.g., lower than 200Hz) are not precluded</w:t>
      </w:r>
    </w:p>
    <w:p w14:paraId="79A2F0FC" w14:textId="0E1A594D" w:rsidR="0032438A" w:rsidRPr="009C32AF" w:rsidRDefault="0032438A" w:rsidP="0080302C">
      <w:pPr>
        <w:numPr>
          <w:ilvl w:val="1"/>
          <w:numId w:val="11"/>
        </w:numPr>
        <w:spacing w:after="0" w:line="240" w:lineRule="auto"/>
        <w:jc w:val="both"/>
        <w:rPr>
          <w:rFonts w:ascii="Arial" w:hAnsi="Arial" w:cs="Arial"/>
          <w:lang w:val="sv-SE"/>
        </w:rPr>
      </w:pPr>
      <w:r w:rsidRPr="00341D77">
        <w:rPr>
          <w:rFonts w:ascii="Arial" w:hAnsi="Arial" w:cs="Arial"/>
        </w:rPr>
        <w:t>The both requirements above are optional according to BS declarations.</w:t>
      </w:r>
    </w:p>
    <w:p w14:paraId="08BEB8CC" w14:textId="77777777" w:rsidR="009C32AF" w:rsidRPr="009C32AF" w:rsidRDefault="009C32AF" w:rsidP="0080302C">
      <w:pPr>
        <w:spacing w:after="0" w:line="240" w:lineRule="auto"/>
        <w:jc w:val="both"/>
        <w:rPr>
          <w:rFonts w:ascii="Arial" w:hAnsi="Arial" w:cs="Arial"/>
          <w:lang w:val="sv-SE"/>
        </w:rPr>
      </w:pPr>
    </w:p>
    <w:p w14:paraId="512BAA84" w14:textId="4B9799AF" w:rsidR="0032438A" w:rsidRDefault="006D46B2" w:rsidP="0080302C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the </w:t>
      </w:r>
      <w:r>
        <w:rPr>
          <w:lang w:eastAsia="zh-CN"/>
        </w:rPr>
        <w:t>detailed</w:t>
      </w:r>
      <w:r>
        <w:rPr>
          <w:rFonts w:hint="eastAsia"/>
          <w:lang w:eastAsia="zh-CN"/>
        </w:rPr>
        <w:t xml:space="preserve"> parameters, there is some open issue </w:t>
      </w:r>
      <w:r w:rsidR="00E04EEC">
        <w:rPr>
          <w:rFonts w:hint="eastAsia"/>
          <w:lang w:eastAsia="zh-CN"/>
        </w:rPr>
        <w:t xml:space="preserve">still </w:t>
      </w:r>
      <w:r>
        <w:rPr>
          <w:rFonts w:hint="eastAsia"/>
          <w:lang w:eastAsia="zh-CN"/>
        </w:rPr>
        <w:t xml:space="preserve">discussed in RAN1. </w:t>
      </w:r>
      <w:r w:rsidR="009C32AF">
        <w:rPr>
          <w:rFonts w:hint="eastAsia"/>
          <w:lang w:eastAsia="zh-CN"/>
        </w:rPr>
        <w:t>In this contribution,</w:t>
      </w:r>
      <w:r>
        <w:rPr>
          <w:rFonts w:hint="eastAsia"/>
          <w:lang w:eastAsia="zh-CN"/>
        </w:rPr>
        <w:t xml:space="preserve"> we share our view about the</w:t>
      </w:r>
      <w:r w:rsidR="00E04EEC">
        <w:rPr>
          <w:rFonts w:hint="eastAsia"/>
          <w:lang w:eastAsia="zh-CN"/>
        </w:rPr>
        <w:t xml:space="preserve"> remaining</w:t>
      </w:r>
      <w:r w:rsidR="00A41209">
        <w:rPr>
          <w:rFonts w:hint="eastAsia"/>
          <w:lang w:eastAsia="zh-CN"/>
        </w:rPr>
        <w:t xml:space="preserve"> issues and give our proposals about the general test parameters</w:t>
      </w:r>
      <w:r w:rsidR="002A1B7E">
        <w:rPr>
          <w:rFonts w:hint="eastAsia"/>
          <w:lang w:eastAsia="zh-CN"/>
        </w:rPr>
        <w:t>.</w:t>
      </w:r>
    </w:p>
    <w:p w14:paraId="76421809" w14:textId="4C082FC2" w:rsidR="007135FE" w:rsidRPr="007135FE" w:rsidRDefault="008F517B" w:rsidP="0080302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 w:rsidR="009C32AF">
        <w:rPr>
          <w:rFonts w:ascii="Arial" w:eastAsia="宋体" w:hAnsi="Arial" w:cs="Times New Roman" w:hint="eastAsia"/>
          <w:sz w:val="36"/>
          <w:szCs w:val="20"/>
          <w:lang w:val="en-GB" w:eastAsia="zh-CN"/>
        </w:rPr>
        <w:t xml:space="preserve">Discussion </w:t>
      </w:r>
    </w:p>
    <w:p w14:paraId="06492B25" w14:textId="14734CF2" w:rsidR="00067007" w:rsidRDefault="007936C1" w:rsidP="0080302C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per RAN1 agreements, each DMRS symbol is length-2 BPSK with DFT-S-OFDM. Based on the two constellations for BPSK symbol, </w:t>
      </w:r>
      <w:r w:rsidR="00067007">
        <w:rPr>
          <w:rFonts w:hint="eastAsia"/>
          <w:lang w:eastAsia="zh-CN"/>
        </w:rPr>
        <w:t xml:space="preserve">with DFT operation, the </w:t>
      </w:r>
      <w:r w:rsidR="00067007">
        <w:rPr>
          <w:lang w:eastAsia="zh-CN"/>
        </w:rPr>
        <w:t>possible</w:t>
      </w:r>
      <w:r w:rsidR="00067007">
        <w:rPr>
          <w:rFonts w:hint="eastAsia"/>
          <w:lang w:eastAsia="zh-CN"/>
        </w:rPr>
        <w:t xml:space="preserve"> DMRS sequence of lengh-2 with DFT-S-OFDM as follow</w:t>
      </w:r>
    </w:p>
    <w:p w14:paraId="3C82A40A" w14:textId="7D2F7533" w:rsidR="007936C1" w:rsidRDefault="00C656CE" w:rsidP="0080302C">
      <w:pPr>
        <w:jc w:val="center"/>
        <w:rPr>
          <w:lang w:eastAsia="zh-CN"/>
        </w:rPr>
      </w:pPr>
      <w:r>
        <w:rPr>
          <w:rFonts w:hint="eastAsia"/>
          <w:lang w:eastAsia="zh-CN"/>
        </w:rPr>
        <w:t>Table 1 DMRS sequence of length-2 with DFT-S-OFDM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31"/>
        <w:gridCol w:w="4219"/>
      </w:tblGrid>
      <w:tr w:rsidR="007936C1" w14:paraId="527C7EA9" w14:textId="77777777" w:rsidTr="00C656CE">
        <w:trPr>
          <w:trHeight w:val="702"/>
          <w:jc w:val="center"/>
        </w:trPr>
        <w:tc>
          <w:tcPr>
            <w:tcW w:w="3231" w:type="dxa"/>
            <w:vAlign w:val="center"/>
          </w:tcPr>
          <w:p w14:paraId="7ADBF3D6" w14:textId="20B013D3" w:rsidR="007936C1" w:rsidRDefault="007936C1" w:rsidP="0080302C">
            <w:pPr>
              <w:spacing w:line="276" w:lineRule="auto"/>
              <w:jc w:val="both"/>
              <w:rPr>
                <w:b/>
                <w:lang w:val="x-none" w:eastAsia="zh-CN"/>
              </w:rPr>
            </w:pPr>
            <w:r>
              <w:rPr>
                <w:rFonts w:hint="eastAsia"/>
                <w:b/>
                <w:lang w:val="x-none" w:eastAsia="zh-CN"/>
              </w:rPr>
              <w:t>Basic Sequence</w:t>
            </w:r>
            <w:r w:rsidR="00C656CE">
              <w:rPr>
                <w:rFonts w:hint="eastAsia"/>
                <w:b/>
                <w:lang w:val="x-none" w:eastAsia="zh-CN"/>
              </w:rPr>
              <w:t xml:space="preserve"> of length-2</w:t>
            </w:r>
          </w:p>
        </w:tc>
        <w:tc>
          <w:tcPr>
            <w:tcW w:w="4219" w:type="dxa"/>
            <w:shd w:val="clear" w:color="auto" w:fill="9FD3A4" w:themeFill="background1" w:themeFillShade="D9"/>
            <w:vAlign w:val="center"/>
          </w:tcPr>
          <w:p w14:paraId="632661A2" w14:textId="77777777" w:rsidR="007936C1" w:rsidRDefault="007936C1" w:rsidP="0080302C">
            <w:pPr>
              <w:spacing w:line="276" w:lineRule="auto"/>
              <w:jc w:val="both"/>
              <w:rPr>
                <w:b/>
                <w:lang w:val="x-none" w:eastAsia="zh-CN"/>
              </w:rPr>
            </w:pPr>
            <w:r>
              <w:rPr>
                <w:rFonts w:hint="eastAsia"/>
                <w:b/>
                <w:lang w:val="x-none" w:eastAsia="zh-CN"/>
              </w:rPr>
              <w:t>DRMS sequence of length-2 with DFT-S-OFDM</w:t>
            </w:r>
          </w:p>
        </w:tc>
      </w:tr>
      <w:tr w:rsidR="007936C1" w14:paraId="4BDA3146" w14:textId="77777777" w:rsidTr="00C656CE">
        <w:trPr>
          <w:trHeight w:val="546"/>
          <w:jc w:val="center"/>
        </w:trPr>
        <w:tc>
          <w:tcPr>
            <w:tcW w:w="3231" w:type="dxa"/>
            <w:shd w:val="clear" w:color="auto" w:fill="9FD3A4" w:themeFill="background1" w:themeFillShade="D9"/>
            <w:vAlign w:val="center"/>
          </w:tcPr>
          <w:p w14:paraId="0D13E813" w14:textId="614FED09" w:rsidR="007936C1" w:rsidRPr="00967B28" w:rsidRDefault="007936C1" w:rsidP="0080302C">
            <w:pPr>
              <w:spacing w:line="276" w:lineRule="auto"/>
              <w:jc w:val="both"/>
              <w:rPr>
                <w:b/>
                <w:lang w:val="x-none" w:eastAsia="zh-CN"/>
              </w:rPr>
            </w:pPr>
            <m:oMathPara>
              <m:oMath>
                <m:r>
                  <w:rPr>
                    <w:rFonts w:ascii="Cambria Math" w:hAnsi="Cambria Math"/>
                  </w:rPr>
                  <m:t>(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1+j</m:t>
                    </m:r>
                  </m:e>
                </m:d>
                <m:r>
                  <w:rPr>
                    <w:rFonts w:ascii="Cambria Math" w:hAnsi="Cambria Math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den>
                </m:f>
                <m:r>
                  <w:rPr>
                    <w:rFonts w:ascii="Cambria Math" w:hAnsi="Cambria Math"/>
                  </w:rPr>
                  <m:t>(1+</m:t>
                </m:r>
                <m:r>
                  <w:rPr>
                    <w:rFonts w:ascii="Cambria Math" w:hAnsi="Cambria Math"/>
                  </w:rPr>
                  <m:t>j))</m:t>
                </m:r>
              </m:oMath>
            </m:oMathPara>
          </w:p>
        </w:tc>
        <w:tc>
          <w:tcPr>
            <w:tcW w:w="4219" w:type="dxa"/>
            <w:vAlign w:val="center"/>
          </w:tcPr>
          <w:p w14:paraId="4FBAC9BD" w14:textId="65A30C8B" w:rsidR="007936C1" w:rsidRPr="00052231" w:rsidRDefault="00E649D9" w:rsidP="0080302C">
            <w:pPr>
              <w:spacing w:line="276" w:lineRule="auto"/>
              <w:jc w:val="both"/>
              <w:rPr>
                <w:lang w:val="x-none" w:eastAsia="zh-CN"/>
              </w:rPr>
            </w:pPr>
            <m:oMathPara>
              <m:oMath>
                <m:r>
                  <w:rPr>
                    <w:rFonts w:ascii="Cambria Math" w:hAnsi="Cambria Math"/>
                  </w:rPr>
                  <m:t>(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1+j</m:t>
                    </m:r>
                  </m:e>
                </m:d>
                <m:r>
                  <w:rPr>
                    <w:rFonts w:ascii="Cambria Math" w:hAnsi="Cambria Math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r>
                  <w:rPr>
                    <w:rFonts w:ascii="Cambria Math" w:hAnsi="Cambria Math"/>
                  </w:rPr>
                  <m:t>)</m:t>
                </m:r>
              </m:oMath>
            </m:oMathPara>
          </w:p>
        </w:tc>
      </w:tr>
      <w:tr w:rsidR="007936C1" w14:paraId="0AB7427F" w14:textId="77777777" w:rsidTr="00C656CE">
        <w:trPr>
          <w:trHeight w:val="243"/>
          <w:jc w:val="center"/>
        </w:trPr>
        <w:tc>
          <w:tcPr>
            <w:tcW w:w="3231" w:type="dxa"/>
            <w:shd w:val="clear" w:color="auto" w:fill="9FD3A4" w:themeFill="background1" w:themeFillShade="D9"/>
            <w:vAlign w:val="center"/>
          </w:tcPr>
          <w:p w14:paraId="0CA12D90" w14:textId="77777777" w:rsidR="007936C1" w:rsidRPr="00052231" w:rsidRDefault="007936C1" w:rsidP="0080302C">
            <w:pPr>
              <w:spacing w:line="276" w:lineRule="auto"/>
              <w:jc w:val="both"/>
              <w:rPr>
                <w:b/>
                <w:lang w:val="x-none"/>
              </w:rPr>
            </w:pPr>
            <m:oMathPara>
              <m:oMath>
                <m:r>
                  <w:rPr>
                    <w:rFonts w:ascii="Cambria Math" w:hAnsi="Cambria Math"/>
                  </w:rPr>
                  <m:t>(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1+j</m:t>
                    </m:r>
                  </m:e>
                </m:d>
                <m:r>
                  <w:rPr>
                    <w:rFonts w:ascii="Cambria Math" w:hAnsi="Cambria Math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den>
                </m:f>
                <m:r>
                  <w:rPr>
                    <w:rFonts w:ascii="Cambria Math" w:hAnsi="Cambria Math"/>
                  </w:rPr>
                  <m:t>(-1-j))</m:t>
                </m:r>
              </m:oMath>
            </m:oMathPara>
          </w:p>
        </w:tc>
        <w:tc>
          <w:tcPr>
            <w:tcW w:w="4219" w:type="dxa"/>
            <w:vAlign w:val="center"/>
          </w:tcPr>
          <w:p w14:paraId="1E5DACB4" w14:textId="37AECE83" w:rsidR="007936C1" w:rsidRDefault="00E649D9" w:rsidP="0080302C">
            <w:pPr>
              <w:spacing w:line="276" w:lineRule="auto"/>
              <w:jc w:val="both"/>
              <w:rPr>
                <w:lang w:val="x-none"/>
              </w:rPr>
            </w:pPr>
            <m:oMathPara>
              <m:oMath>
                <m:r>
                  <w:rPr>
                    <w:rFonts w:ascii="Cambria Math" w:hAnsi="Cambria Math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0,</m:t>
                </m:r>
                <m:r>
                  <w:rPr>
                    <w:rFonts w:ascii="Cambria Math" w:hAnsi="Cambria Math"/>
                  </w:rPr>
                  <m:t xml:space="preserve"> </m:t>
                </m:r>
                <m:r>
                  <w:rPr>
                    <w:rFonts w:ascii="Cambria Math" w:hAnsi="Cambria Math"/>
                  </w:rPr>
                  <m:t>1+j</m:t>
                </m:r>
                <m:r>
                  <w:rPr>
                    <w:rFonts w:ascii="Cambria Math" w:hAnsi="Cambria Math"/>
                  </w:rPr>
                  <m:t>)</m:t>
                </m:r>
              </m:oMath>
            </m:oMathPara>
          </w:p>
        </w:tc>
      </w:tr>
      <w:tr w:rsidR="007936C1" w14:paraId="229B9D49" w14:textId="77777777" w:rsidTr="00C656CE">
        <w:trPr>
          <w:trHeight w:val="243"/>
          <w:jc w:val="center"/>
        </w:trPr>
        <w:tc>
          <w:tcPr>
            <w:tcW w:w="3231" w:type="dxa"/>
            <w:shd w:val="clear" w:color="auto" w:fill="9FD3A4" w:themeFill="background1" w:themeFillShade="D9"/>
            <w:vAlign w:val="center"/>
          </w:tcPr>
          <w:p w14:paraId="337EB218" w14:textId="5771C958" w:rsidR="007936C1" w:rsidRDefault="007936C1" w:rsidP="0080302C">
            <w:pPr>
              <w:spacing w:line="276" w:lineRule="auto"/>
              <w:jc w:val="both"/>
              <w:rPr>
                <w:rFonts w:eastAsia="等线" w:cs="Times New Roman"/>
              </w:rPr>
            </w:pPr>
            <m:oMathPara>
              <m:oMath>
                <m:r>
                  <w:rPr>
                    <w:rFonts w:ascii="Cambria Math" w:hAnsi="Cambria Math"/>
                  </w:rPr>
                  <m:t>(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-1-</m:t>
                    </m:r>
                    <m:r>
                      <w:rPr>
                        <w:rFonts w:ascii="Cambria Math" w:hAnsi="Cambria Math"/>
                      </w:rPr>
                      <m:t>j</m:t>
                    </m:r>
                  </m:e>
                </m:d>
                <m:r>
                  <w:rPr>
                    <w:rFonts w:ascii="Cambria Math" w:hAnsi="Cambria Math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den>
                </m:f>
                <m:r>
                  <w:rPr>
                    <w:rFonts w:ascii="Cambria Math" w:hAnsi="Cambria Math"/>
                  </w:rPr>
                  <m:t>(1+</m:t>
                </m:r>
                <m:r>
                  <w:rPr>
                    <w:rFonts w:ascii="Cambria Math" w:hAnsi="Cambria Math"/>
                  </w:rPr>
                  <m:t>j))</m:t>
                </m:r>
              </m:oMath>
            </m:oMathPara>
          </w:p>
        </w:tc>
        <w:tc>
          <w:tcPr>
            <w:tcW w:w="4219" w:type="dxa"/>
            <w:vAlign w:val="center"/>
          </w:tcPr>
          <w:p w14:paraId="1E82FFCA" w14:textId="310C82C5" w:rsidR="007936C1" w:rsidRDefault="00E649D9" w:rsidP="0080302C">
            <w:pPr>
              <w:spacing w:line="276" w:lineRule="auto"/>
              <w:jc w:val="both"/>
              <w:rPr>
                <w:lang w:val="x-none"/>
              </w:rPr>
            </w:pPr>
            <m:oMathPara>
              <m:oMath>
                <m:r>
                  <w:rPr>
                    <w:rFonts w:ascii="Cambria Math" w:hAnsi="Cambria Math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0</m:t>
                </m:r>
                <m:r>
                  <w:rPr>
                    <w:rFonts w:ascii="Cambria Math" w:hAnsi="Cambria Math"/>
                  </w:rPr>
                  <m:t>, (-1-j))</m:t>
                </m:r>
              </m:oMath>
            </m:oMathPara>
          </w:p>
        </w:tc>
      </w:tr>
      <w:tr w:rsidR="007936C1" w14:paraId="19F91AC1" w14:textId="77777777" w:rsidTr="00C656CE">
        <w:trPr>
          <w:trHeight w:val="243"/>
          <w:jc w:val="center"/>
        </w:trPr>
        <w:tc>
          <w:tcPr>
            <w:tcW w:w="3231" w:type="dxa"/>
            <w:shd w:val="clear" w:color="auto" w:fill="9FD3A4" w:themeFill="background1" w:themeFillShade="D9"/>
            <w:vAlign w:val="center"/>
          </w:tcPr>
          <w:p w14:paraId="46EDB623" w14:textId="17418919" w:rsidR="007936C1" w:rsidRDefault="007936C1" w:rsidP="0080302C">
            <w:pPr>
              <w:spacing w:line="276" w:lineRule="auto"/>
              <w:jc w:val="both"/>
              <w:rPr>
                <w:rFonts w:eastAsia="等线" w:cs="Times New Roman"/>
              </w:rPr>
            </w:pPr>
            <m:oMathPara>
              <m:oMath>
                <m:r>
                  <w:rPr>
                    <w:rFonts w:ascii="Cambria Math" w:hAnsi="Cambria Math"/>
                  </w:rPr>
                  <m:t>(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-1-</m:t>
                    </m:r>
                    <m:r>
                      <w:rPr>
                        <w:rFonts w:ascii="Cambria Math" w:hAnsi="Cambria Math"/>
                      </w:rPr>
                      <m:t>j</m:t>
                    </m:r>
                  </m:e>
                </m:d>
                <m:r>
                  <w:rPr>
                    <w:rFonts w:ascii="Cambria Math" w:hAnsi="Cambria Math"/>
                  </w:rPr>
                  <m:t xml:space="preserve">, 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rad>
                  </m:den>
                </m:f>
                <m:r>
                  <w:rPr>
                    <w:rFonts w:ascii="Cambria Math" w:hAnsi="Cambria Math"/>
                  </w:rPr>
                  <m:t>(-1-j))</m:t>
                </m:r>
              </m:oMath>
            </m:oMathPara>
          </w:p>
        </w:tc>
        <w:tc>
          <w:tcPr>
            <w:tcW w:w="4219" w:type="dxa"/>
            <w:vAlign w:val="center"/>
          </w:tcPr>
          <w:p w14:paraId="28713488" w14:textId="2D200EB6" w:rsidR="007936C1" w:rsidRDefault="00E649D9" w:rsidP="0080302C">
            <w:pPr>
              <w:spacing w:line="276" w:lineRule="auto"/>
              <w:jc w:val="both"/>
              <w:rPr>
                <w:lang w:val="x-none"/>
              </w:rPr>
            </w:pPr>
            <m:oMathPara>
              <m:oMath>
                <m:r>
                  <w:rPr>
                    <w:rFonts w:ascii="Cambria Math" w:hAnsi="Cambria Math"/>
                  </w:rPr>
                  <m:t>(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-1-</m:t>
                    </m:r>
                    <m:r>
                      <w:rPr>
                        <w:rFonts w:ascii="Cambria Math" w:hAnsi="Cambria Math"/>
                      </w:rPr>
                      <m:t>j</m:t>
                    </m:r>
                  </m:e>
                </m:d>
                <m:r>
                  <w:rPr>
                    <w:rFonts w:ascii="Cambria Math" w:hAnsi="Cambria Math"/>
                  </w:rPr>
                  <m:t xml:space="preserve">, </m:t>
                </m:r>
                <m:r>
                  <w:rPr>
                    <w:rFonts w:ascii="Cambria Math" w:hAnsi="Cambria Math"/>
                  </w:rPr>
                  <m:t>0</m:t>
                </m:r>
                <m:r>
                  <w:rPr>
                    <w:rFonts w:ascii="Cambria Math" w:hAnsi="Cambria Math"/>
                  </w:rPr>
                  <m:t>)</m:t>
                </m:r>
              </m:oMath>
            </m:oMathPara>
          </w:p>
        </w:tc>
      </w:tr>
    </w:tbl>
    <w:p w14:paraId="71F6AFFD" w14:textId="77777777" w:rsidR="007936C1" w:rsidRDefault="007936C1" w:rsidP="0080302C">
      <w:pPr>
        <w:jc w:val="both"/>
        <w:rPr>
          <w:lang w:eastAsia="zh-CN"/>
        </w:rPr>
      </w:pPr>
    </w:p>
    <w:p w14:paraId="1AF16EB6" w14:textId="41ED6EDD" w:rsidR="00E649D9" w:rsidRDefault="00E649D9" w:rsidP="0080302C">
      <w:pPr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For channel estimation </w:t>
      </w:r>
      <w:r>
        <w:rPr>
          <w:lang w:eastAsia="zh-CN"/>
        </w:rPr>
        <w:t>performance,</w:t>
      </w:r>
      <w:r>
        <w:rPr>
          <w:rFonts w:hint="eastAsia"/>
          <w:lang w:eastAsia="zh-CN"/>
        </w:rPr>
        <w:t xml:space="preserve"> we think there is not impact on the receiver algorithm. So, for the test cases, we just select one of them as for </w:t>
      </w:r>
      <w:r>
        <w:rPr>
          <w:lang w:eastAsia="zh-CN"/>
        </w:rPr>
        <w:t>simulation assumption</w:t>
      </w:r>
      <w:r w:rsidR="009F7121">
        <w:rPr>
          <w:rFonts w:hint="eastAsia"/>
          <w:lang w:eastAsia="zh-CN"/>
        </w:rPr>
        <w:t>.</w:t>
      </w:r>
    </w:p>
    <w:p w14:paraId="2DB67333" w14:textId="5798B7DC" w:rsidR="00E649D9" w:rsidRPr="009F7121" w:rsidRDefault="009F7121" w:rsidP="0080302C">
      <w:pPr>
        <w:jc w:val="both"/>
        <w:rPr>
          <w:rFonts w:cs="Arial"/>
          <w:b/>
          <w:lang w:eastAsia="zh-CN"/>
        </w:rPr>
      </w:pPr>
      <w:r>
        <w:rPr>
          <w:rFonts w:hint="eastAsia"/>
          <w:b/>
          <w:lang w:eastAsia="zh-CN"/>
        </w:rPr>
        <w:t>O</w:t>
      </w:r>
      <w:r w:rsidRPr="009F7121">
        <w:rPr>
          <w:b/>
        </w:rPr>
        <w:t>bservation</w:t>
      </w:r>
      <w:r w:rsidRPr="009F7121">
        <w:rPr>
          <w:rFonts w:hint="eastAsia"/>
          <w:b/>
        </w:rPr>
        <w:t xml:space="preserve"> </w:t>
      </w:r>
      <w:r w:rsidR="00E649D9">
        <w:rPr>
          <w:rFonts w:hint="eastAsia"/>
          <w:b/>
          <w:lang w:eastAsia="zh-CN"/>
        </w:rPr>
        <w:t>1</w:t>
      </w:r>
      <w:r w:rsidR="00E649D9">
        <w:rPr>
          <w:b/>
        </w:rPr>
        <w:t>:</w:t>
      </w:r>
      <w:r w:rsidR="00E649D9">
        <w:rPr>
          <w:rFonts w:hint="eastAsia"/>
          <w:b/>
          <w:lang w:eastAsia="zh-CN"/>
        </w:rPr>
        <w:t xml:space="preserve"> For DMRS </w:t>
      </w:r>
      <w:r w:rsidR="009400FC">
        <w:rPr>
          <w:b/>
          <w:lang w:eastAsia="zh-CN"/>
        </w:rPr>
        <w:t>sequence</w:t>
      </w:r>
      <w:r>
        <w:rPr>
          <w:rFonts w:hint="eastAsia"/>
          <w:b/>
          <w:lang w:eastAsia="zh-CN"/>
        </w:rPr>
        <w:t xml:space="preserve"> of length -2 with DFT-s-OFDM, there should be not impact on the performance with different basic sequence of length-2</w:t>
      </w:r>
      <w:r w:rsidR="00C64C0A">
        <w:rPr>
          <w:rFonts w:hint="eastAsia"/>
          <w:b/>
          <w:lang w:eastAsia="zh-CN"/>
        </w:rPr>
        <w:t>.</w:t>
      </w:r>
    </w:p>
    <w:p w14:paraId="2DC111FD" w14:textId="2549373B" w:rsidR="007936C1" w:rsidRPr="003019E1" w:rsidRDefault="00C656CE" w:rsidP="0080302C">
      <w:pPr>
        <w:jc w:val="both"/>
        <w:rPr>
          <w:b/>
          <w:lang w:eastAsia="zh-CN"/>
        </w:rPr>
      </w:pPr>
      <w:r>
        <w:rPr>
          <w:rFonts w:hint="eastAsia"/>
          <w:lang w:eastAsia="zh-CN"/>
        </w:rPr>
        <w:t xml:space="preserve">As per RAN1 agreements, the </w:t>
      </w:r>
      <w:r w:rsidR="007936C1">
        <w:rPr>
          <w:rFonts w:hint="eastAsia"/>
          <w:lang w:eastAsia="zh-CN"/>
        </w:rPr>
        <w:t xml:space="preserve">RU </w:t>
      </w:r>
      <w:r w:rsidR="007936C1">
        <w:rPr>
          <w:lang w:eastAsia="zh-CN"/>
        </w:rPr>
        <w:t>size</w:t>
      </w:r>
      <w:r w:rsidR="007936C1">
        <w:rPr>
          <w:rFonts w:hint="eastAsia"/>
          <w:lang w:eastAsia="zh-CN"/>
        </w:rPr>
        <w:t xml:space="preserve"> of 2 of</w:t>
      </w:r>
      <w:r>
        <w:rPr>
          <w:rFonts w:hint="eastAsia"/>
          <w:lang w:eastAsia="zh-CN"/>
        </w:rPr>
        <w:t xml:space="preserve"> 3 sub-carrier pi/2 BPSK is </w:t>
      </w:r>
      <w:r w:rsidR="007936C1">
        <w:rPr>
          <w:rFonts w:hint="eastAsia"/>
          <w:lang w:eastAsia="zh-CN"/>
        </w:rPr>
        <w:t xml:space="preserve">8 for CE </w:t>
      </w:r>
      <w:r>
        <w:rPr>
          <w:rFonts w:hint="eastAsia"/>
          <w:lang w:eastAsia="zh-CN"/>
        </w:rPr>
        <w:t xml:space="preserve">Mode </w:t>
      </w:r>
      <w:r w:rsidR="007936C1">
        <w:rPr>
          <w:rFonts w:hint="eastAsia"/>
          <w:lang w:eastAsia="zh-CN"/>
        </w:rPr>
        <w:t xml:space="preserve">A and CE </w:t>
      </w:r>
      <w:r>
        <w:rPr>
          <w:rFonts w:hint="eastAsia"/>
          <w:lang w:eastAsia="zh-CN"/>
        </w:rPr>
        <w:t xml:space="preserve">Mode </w:t>
      </w:r>
      <w:r w:rsidR="007936C1">
        <w:rPr>
          <w:rFonts w:hint="eastAsia"/>
          <w:lang w:eastAsia="zh-CN"/>
        </w:rPr>
        <w:t>B for FDD. For the allocated RU number, 1, 2 and 4 RU can be</w:t>
      </w:r>
      <w:r>
        <w:rPr>
          <w:rFonts w:hint="eastAsia"/>
          <w:lang w:eastAsia="zh-CN"/>
        </w:rPr>
        <w:t xml:space="preserve"> allocated with CE Mode A, and only </w:t>
      </w:r>
      <w:r w:rsidR="007936C1">
        <w:rPr>
          <w:rFonts w:hint="eastAsia"/>
          <w:lang w:eastAsia="zh-CN"/>
        </w:rPr>
        <w:t>2, 4 RUs can be allocated</w:t>
      </w:r>
      <w:r>
        <w:rPr>
          <w:rFonts w:hint="eastAsia"/>
          <w:lang w:eastAsia="zh-CN"/>
        </w:rPr>
        <w:t xml:space="preserve"> </w:t>
      </w:r>
      <w:r w:rsidR="007936C1">
        <w:rPr>
          <w:rFonts w:hint="eastAsia"/>
          <w:lang w:eastAsia="zh-CN"/>
        </w:rPr>
        <w:t xml:space="preserve">for CE </w:t>
      </w:r>
      <w:r>
        <w:rPr>
          <w:rFonts w:hint="eastAsia"/>
          <w:lang w:eastAsia="zh-CN"/>
        </w:rPr>
        <w:t xml:space="preserve">Mode </w:t>
      </w:r>
      <w:r w:rsidR="007936C1">
        <w:rPr>
          <w:rFonts w:hint="eastAsia"/>
          <w:lang w:eastAsia="zh-CN"/>
        </w:rPr>
        <w:t xml:space="preserve">B. </w:t>
      </w:r>
      <w:r w:rsidR="007936C1">
        <w:rPr>
          <w:lang w:eastAsia="zh-CN"/>
        </w:rPr>
        <w:t>Considering</w:t>
      </w:r>
      <w:r w:rsidR="007936C1">
        <w:rPr>
          <w:rFonts w:hint="eastAsia"/>
          <w:lang w:eastAsia="zh-CN"/>
        </w:rPr>
        <w:t xml:space="preserve"> that the </w:t>
      </w:r>
      <w:r>
        <w:rPr>
          <w:lang w:eastAsia="zh-CN"/>
        </w:rPr>
        <w:t>total number</w:t>
      </w:r>
      <w:r w:rsidR="007936C1">
        <w:rPr>
          <w:rFonts w:hint="eastAsia"/>
          <w:lang w:eastAsia="zh-CN"/>
        </w:rPr>
        <w:t xml:space="preserve"> of valid </w:t>
      </w:r>
      <w:proofErr w:type="spellStart"/>
      <w:r w:rsidR="007936C1">
        <w:rPr>
          <w:rFonts w:hint="eastAsia"/>
          <w:lang w:eastAsia="zh-CN"/>
        </w:rPr>
        <w:t>subframes</w:t>
      </w:r>
      <w:proofErr w:type="spellEnd"/>
      <w:r w:rsidR="007936C1">
        <w:rPr>
          <w:rFonts w:hint="eastAsia"/>
          <w:lang w:eastAsia="zh-CN"/>
        </w:rPr>
        <w:t xml:space="preserve"> for </w:t>
      </w:r>
      <w:r w:rsidR="007936C1">
        <w:rPr>
          <w:lang w:eastAsia="zh-CN"/>
        </w:rPr>
        <w:t>transmission</w:t>
      </w:r>
      <w:r w:rsidR="007936C1">
        <w:rPr>
          <w:rFonts w:hint="eastAsia"/>
          <w:lang w:eastAsia="zh-CN"/>
        </w:rPr>
        <w:t xml:space="preserve"> is agreed as 32 </w:t>
      </w:r>
      <w:proofErr w:type="spellStart"/>
      <w:r w:rsidR="007936C1">
        <w:rPr>
          <w:rFonts w:hint="eastAsia"/>
          <w:lang w:eastAsia="zh-CN"/>
        </w:rPr>
        <w:t>s</w:t>
      </w:r>
      <w:r w:rsidR="003019E1">
        <w:rPr>
          <w:rFonts w:hint="eastAsia"/>
          <w:lang w:eastAsia="zh-CN"/>
        </w:rPr>
        <w:t>ubframes</w:t>
      </w:r>
      <w:proofErr w:type="spellEnd"/>
      <w:r w:rsidR="003019E1">
        <w:rPr>
          <w:rFonts w:hint="eastAsia"/>
          <w:lang w:eastAsia="zh-CN"/>
        </w:rPr>
        <w:t xml:space="preserve"> and 2048 </w:t>
      </w:r>
      <w:proofErr w:type="spellStart"/>
      <w:r w:rsidR="003019E1">
        <w:rPr>
          <w:rFonts w:hint="eastAsia"/>
          <w:lang w:eastAsia="zh-CN"/>
        </w:rPr>
        <w:t>subframes</w:t>
      </w:r>
      <w:proofErr w:type="spellEnd"/>
      <w:r w:rsidR="003019E1">
        <w:rPr>
          <w:rFonts w:hint="eastAsia"/>
          <w:lang w:eastAsia="zh-CN"/>
        </w:rPr>
        <w:t xml:space="preserve"> for</w:t>
      </w:r>
      <w:r w:rsidR="007936C1">
        <w:rPr>
          <w:rFonts w:hint="eastAsia"/>
          <w:lang w:eastAsia="zh-CN"/>
        </w:rPr>
        <w:t xml:space="preserve"> CE </w:t>
      </w:r>
      <w:r>
        <w:rPr>
          <w:rFonts w:hint="eastAsia"/>
          <w:lang w:eastAsia="zh-CN"/>
        </w:rPr>
        <w:t xml:space="preserve">Mode </w:t>
      </w:r>
      <w:r w:rsidR="007936C1">
        <w:rPr>
          <w:rFonts w:hint="eastAsia"/>
          <w:lang w:eastAsia="zh-CN"/>
        </w:rPr>
        <w:t xml:space="preserve">A and CE </w:t>
      </w:r>
      <w:r>
        <w:rPr>
          <w:rFonts w:hint="eastAsia"/>
          <w:lang w:eastAsia="zh-CN"/>
        </w:rPr>
        <w:t xml:space="preserve">Mode </w:t>
      </w:r>
      <w:r w:rsidR="007936C1">
        <w:rPr>
          <w:rFonts w:hint="eastAsia"/>
          <w:lang w:eastAsia="zh-CN"/>
        </w:rPr>
        <w:t xml:space="preserve">B </w:t>
      </w:r>
      <w:r w:rsidR="007936C1">
        <w:rPr>
          <w:lang w:eastAsia="zh-CN"/>
        </w:rPr>
        <w:t>respectively</w:t>
      </w:r>
      <w:r w:rsidR="007936C1">
        <w:rPr>
          <w:rFonts w:hint="eastAsia"/>
          <w:lang w:eastAsia="zh-CN"/>
        </w:rPr>
        <w:t xml:space="preserve">, we can </w:t>
      </w:r>
      <w:r w:rsidR="007936C1">
        <w:rPr>
          <w:lang w:eastAsia="zh-CN"/>
        </w:rPr>
        <w:t>obtain</w:t>
      </w:r>
      <w:r w:rsidR="007936C1">
        <w:rPr>
          <w:rFonts w:hint="eastAsia"/>
          <w:lang w:eastAsia="zh-CN"/>
        </w:rPr>
        <w:t xml:space="preserve"> the maximum </w:t>
      </w:r>
      <w:r w:rsidR="007936C1">
        <w:rPr>
          <w:lang w:eastAsia="zh-CN"/>
        </w:rPr>
        <w:t>repetition number with scaled</w:t>
      </w:r>
      <w:r w:rsidR="007936C1">
        <w:rPr>
          <w:rFonts w:hint="eastAsia"/>
          <w:lang w:eastAsia="zh-CN"/>
        </w:rPr>
        <w:t xml:space="preserve"> b</w:t>
      </w:r>
      <w:r>
        <w:rPr>
          <w:rFonts w:hint="eastAsia"/>
          <w:lang w:eastAsia="zh-CN"/>
        </w:rPr>
        <w:t>y RU number and RU size as for t</w:t>
      </w:r>
      <w:r w:rsidR="007936C1">
        <w:rPr>
          <w:rFonts w:hint="eastAsia"/>
          <w:lang w:eastAsia="zh-CN"/>
        </w:rPr>
        <w:t xml:space="preserve">able </w:t>
      </w:r>
      <w:r w:rsidR="0050690A">
        <w:rPr>
          <w:rFonts w:hint="eastAsia"/>
          <w:lang w:eastAsia="zh-CN"/>
        </w:rPr>
        <w:t>2</w:t>
      </w:r>
      <w:bookmarkStart w:id="3" w:name="_GoBack"/>
      <w:bookmarkEnd w:id="3"/>
      <w:r w:rsidR="003019E1">
        <w:rPr>
          <w:lang w:eastAsia="zh-CN"/>
        </w:rPr>
        <w:t xml:space="preserve"> for</w:t>
      </w:r>
      <w:r w:rsidR="007936C1">
        <w:rPr>
          <w:rFonts w:hint="eastAsia"/>
          <w:lang w:eastAsia="zh-CN"/>
        </w:rPr>
        <w:t xml:space="preserve"> CE A and CE B </w:t>
      </w:r>
      <w:r w:rsidR="007936C1">
        <w:rPr>
          <w:lang w:eastAsia="zh-CN"/>
        </w:rPr>
        <w:t>respectively</w:t>
      </w:r>
      <w:r w:rsidR="00A770AF">
        <w:rPr>
          <w:rFonts w:hint="eastAsia"/>
          <w:lang w:eastAsia="zh-CN"/>
        </w:rPr>
        <w:t>.</w:t>
      </w:r>
    </w:p>
    <w:p w14:paraId="62DBEC2D" w14:textId="522DE7E2" w:rsidR="007936C1" w:rsidRPr="003019E1" w:rsidRDefault="007936C1" w:rsidP="0080302C">
      <w:pPr>
        <w:jc w:val="center"/>
        <w:rPr>
          <w:lang w:eastAsia="zh-CN"/>
        </w:rPr>
      </w:pPr>
      <w:r w:rsidRPr="003019E1">
        <w:rPr>
          <w:rFonts w:hint="eastAsia"/>
          <w:lang w:eastAsia="zh-CN"/>
        </w:rPr>
        <w:t>Table.</w:t>
      </w:r>
      <w:r w:rsidR="003019E1">
        <w:rPr>
          <w:rFonts w:hint="eastAsia"/>
          <w:lang w:eastAsia="zh-CN"/>
        </w:rPr>
        <w:t>2</w:t>
      </w:r>
      <w:r w:rsidRPr="003019E1">
        <w:rPr>
          <w:rFonts w:hint="eastAsia"/>
          <w:lang w:eastAsia="zh-CN"/>
        </w:rPr>
        <w:t xml:space="preserve"> Maximum repetition number for sub-PRB allocation for CE Mode </w:t>
      </w:r>
      <w:r w:rsidRPr="003019E1">
        <w:rPr>
          <w:lang w:eastAsia="zh-CN"/>
        </w:rPr>
        <w:t>A</w:t>
      </w:r>
      <w:r w:rsidR="00C656CE" w:rsidRPr="003019E1">
        <w:rPr>
          <w:rFonts w:hint="eastAsia"/>
          <w:lang w:eastAsia="zh-CN"/>
        </w:rPr>
        <w:t xml:space="preserve"> and CE Mode B</w:t>
      </w:r>
      <w:r w:rsidRPr="003019E1">
        <w:rPr>
          <w:lang w:eastAsia="zh-CN"/>
        </w:rPr>
        <w:t xml:space="preserve"> with</w:t>
      </w:r>
      <w:r w:rsidRPr="003019E1">
        <w:rPr>
          <w:rFonts w:hint="eastAsia"/>
          <w:lang w:eastAsia="zh-CN"/>
        </w:rPr>
        <w:t xml:space="preserve"> 2 of 3 sub-carrier pi/2 BPSK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839"/>
        <w:gridCol w:w="989"/>
        <w:gridCol w:w="2401"/>
        <w:gridCol w:w="2119"/>
        <w:gridCol w:w="2120"/>
      </w:tblGrid>
      <w:tr w:rsidR="007936C1" w14:paraId="34FE2B77" w14:textId="77777777" w:rsidTr="00B34522">
        <w:tc>
          <w:tcPr>
            <w:tcW w:w="1839" w:type="dxa"/>
          </w:tcPr>
          <w:p w14:paraId="2A006F50" w14:textId="77777777" w:rsidR="007936C1" w:rsidRDefault="007936C1" w:rsidP="0080302C">
            <w:pPr>
              <w:spacing w:line="276" w:lineRule="auto"/>
              <w:jc w:val="both"/>
              <w:rPr>
                <w:b/>
                <w:lang w:val="x-none"/>
              </w:rPr>
            </w:pPr>
          </w:p>
        </w:tc>
        <w:tc>
          <w:tcPr>
            <w:tcW w:w="989" w:type="dxa"/>
            <w:shd w:val="clear" w:color="auto" w:fill="9FD3A4" w:themeFill="background1" w:themeFillShade="D9"/>
          </w:tcPr>
          <w:p w14:paraId="6DBB184A" w14:textId="77777777" w:rsidR="007936C1" w:rsidRDefault="007936C1" w:rsidP="0080302C">
            <w:pPr>
              <w:spacing w:line="276" w:lineRule="auto"/>
              <w:jc w:val="both"/>
              <w:rPr>
                <w:b/>
                <w:lang w:val="x-none"/>
              </w:rPr>
            </w:pPr>
            <w:r>
              <w:rPr>
                <w:rFonts w:hint="eastAsia"/>
                <w:b/>
                <w:lang w:val="x-none"/>
              </w:rPr>
              <w:t>RU size</w:t>
            </w:r>
          </w:p>
        </w:tc>
        <w:tc>
          <w:tcPr>
            <w:tcW w:w="2401" w:type="dxa"/>
            <w:shd w:val="clear" w:color="auto" w:fill="9FD3A4" w:themeFill="background1" w:themeFillShade="D9"/>
          </w:tcPr>
          <w:p w14:paraId="3D9FD2FB" w14:textId="77777777" w:rsidR="007936C1" w:rsidRDefault="007936C1" w:rsidP="0080302C">
            <w:pPr>
              <w:spacing w:line="276" w:lineRule="auto"/>
              <w:jc w:val="both"/>
              <w:rPr>
                <w:b/>
                <w:lang w:val="x-none"/>
              </w:rPr>
            </w:pPr>
            <w:r>
              <w:rPr>
                <w:rFonts w:hint="eastAsia"/>
                <w:b/>
                <w:lang w:val="x-none"/>
              </w:rPr>
              <w:t>Maximum repetition number for 1 RU</w:t>
            </w:r>
          </w:p>
        </w:tc>
        <w:tc>
          <w:tcPr>
            <w:tcW w:w="2119" w:type="dxa"/>
            <w:shd w:val="clear" w:color="auto" w:fill="9FD3A4" w:themeFill="background1" w:themeFillShade="D9"/>
          </w:tcPr>
          <w:p w14:paraId="376DCA04" w14:textId="77777777" w:rsidR="007936C1" w:rsidRDefault="007936C1" w:rsidP="0080302C">
            <w:pPr>
              <w:spacing w:line="276" w:lineRule="auto"/>
              <w:jc w:val="both"/>
              <w:rPr>
                <w:b/>
                <w:lang w:val="x-none"/>
              </w:rPr>
            </w:pPr>
            <w:r>
              <w:rPr>
                <w:rFonts w:hint="eastAsia"/>
                <w:b/>
                <w:lang w:val="x-none"/>
              </w:rPr>
              <w:t>Maximum repetition number for 2 RUs</w:t>
            </w:r>
          </w:p>
        </w:tc>
        <w:tc>
          <w:tcPr>
            <w:tcW w:w="2120" w:type="dxa"/>
            <w:shd w:val="clear" w:color="auto" w:fill="9FD3A4" w:themeFill="background1" w:themeFillShade="D9"/>
          </w:tcPr>
          <w:p w14:paraId="09EBC556" w14:textId="77777777" w:rsidR="007936C1" w:rsidRDefault="007936C1" w:rsidP="0080302C">
            <w:pPr>
              <w:spacing w:line="276" w:lineRule="auto"/>
              <w:jc w:val="both"/>
              <w:rPr>
                <w:b/>
                <w:lang w:val="x-none"/>
              </w:rPr>
            </w:pPr>
            <w:r>
              <w:rPr>
                <w:rFonts w:hint="eastAsia"/>
                <w:b/>
                <w:lang w:val="x-none"/>
              </w:rPr>
              <w:t>Maximum repetition number for 4 RUs</w:t>
            </w:r>
          </w:p>
        </w:tc>
      </w:tr>
      <w:tr w:rsidR="007936C1" w14:paraId="2592D0CF" w14:textId="77777777" w:rsidTr="00B34522">
        <w:tc>
          <w:tcPr>
            <w:tcW w:w="1839" w:type="dxa"/>
            <w:shd w:val="clear" w:color="auto" w:fill="9FD3A4" w:themeFill="background1" w:themeFillShade="D9"/>
          </w:tcPr>
          <w:p w14:paraId="15D6490D" w14:textId="0B3F4CAE" w:rsidR="007936C1" w:rsidRPr="00052231" w:rsidRDefault="007936C1" w:rsidP="0080302C">
            <w:pPr>
              <w:spacing w:line="276" w:lineRule="auto"/>
              <w:jc w:val="both"/>
              <w:rPr>
                <w:b/>
                <w:lang w:val="x-none" w:eastAsia="zh-CN"/>
              </w:rPr>
            </w:pPr>
            <w:r w:rsidRPr="00052231">
              <w:rPr>
                <w:rFonts w:hint="eastAsia"/>
                <w:b/>
                <w:lang w:val="x-none"/>
              </w:rPr>
              <w:t>2 of 3 subcarriers</w:t>
            </w:r>
            <w:r w:rsidR="00C656CE">
              <w:rPr>
                <w:rFonts w:hint="eastAsia"/>
                <w:b/>
                <w:lang w:val="x-none" w:eastAsia="zh-CN"/>
              </w:rPr>
              <w:t xml:space="preserve"> (CE Mode A)</w:t>
            </w:r>
          </w:p>
        </w:tc>
        <w:tc>
          <w:tcPr>
            <w:tcW w:w="989" w:type="dxa"/>
          </w:tcPr>
          <w:p w14:paraId="58BD42E0" w14:textId="77777777" w:rsidR="007936C1" w:rsidRPr="00052231" w:rsidRDefault="007936C1" w:rsidP="0080302C">
            <w:pPr>
              <w:spacing w:line="276" w:lineRule="auto"/>
              <w:jc w:val="both"/>
              <w:rPr>
                <w:lang w:val="x-none"/>
              </w:rPr>
            </w:pPr>
            <w:r w:rsidRPr="00052231">
              <w:rPr>
                <w:rFonts w:hint="eastAsia"/>
                <w:lang w:val="x-none"/>
              </w:rPr>
              <w:t>8ms</w:t>
            </w:r>
          </w:p>
        </w:tc>
        <w:tc>
          <w:tcPr>
            <w:tcW w:w="2401" w:type="dxa"/>
          </w:tcPr>
          <w:p w14:paraId="6FBB6C54" w14:textId="77777777" w:rsidR="007936C1" w:rsidRPr="00052231" w:rsidRDefault="007936C1" w:rsidP="0080302C">
            <w:pPr>
              <w:spacing w:line="276" w:lineRule="auto"/>
              <w:jc w:val="both"/>
              <w:rPr>
                <w:lang w:val="x-none"/>
              </w:rPr>
            </w:pPr>
            <w:r>
              <w:rPr>
                <w:rFonts w:hint="eastAsia"/>
                <w:lang w:val="x-none"/>
              </w:rPr>
              <w:t>4</w:t>
            </w:r>
          </w:p>
        </w:tc>
        <w:tc>
          <w:tcPr>
            <w:tcW w:w="2119" w:type="dxa"/>
          </w:tcPr>
          <w:p w14:paraId="0437D45F" w14:textId="77777777" w:rsidR="007936C1" w:rsidRPr="00052231" w:rsidRDefault="007936C1" w:rsidP="0080302C">
            <w:pPr>
              <w:spacing w:line="276" w:lineRule="auto"/>
              <w:jc w:val="both"/>
              <w:rPr>
                <w:lang w:val="x-none"/>
              </w:rPr>
            </w:pPr>
            <w:r>
              <w:rPr>
                <w:rFonts w:hint="eastAsia"/>
                <w:lang w:val="x-none"/>
              </w:rPr>
              <w:t>2</w:t>
            </w:r>
          </w:p>
        </w:tc>
        <w:tc>
          <w:tcPr>
            <w:tcW w:w="2120" w:type="dxa"/>
          </w:tcPr>
          <w:p w14:paraId="6CDAEBBE" w14:textId="77777777" w:rsidR="007936C1" w:rsidRPr="00052231" w:rsidRDefault="007936C1" w:rsidP="0080302C">
            <w:pPr>
              <w:spacing w:line="276" w:lineRule="auto"/>
              <w:jc w:val="both"/>
              <w:rPr>
                <w:lang w:val="x-none"/>
              </w:rPr>
            </w:pPr>
            <w:r>
              <w:rPr>
                <w:rFonts w:hint="eastAsia"/>
                <w:lang w:val="x-none"/>
              </w:rPr>
              <w:t>1</w:t>
            </w:r>
          </w:p>
        </w:tc>
      </w:tr>
      <w:tr w:rsidR="00C656CE" w14:paraId="585D2A15" w14:textId="77777777" w:rsidTr="00B34522">
        <w:tc>
          <w:tcPr>
            <w:tcW w:w="1839" w:type="dxa"/>
            <w:shd w:val="clear" w:color="auto" w:fill="9FD3A4" w:themeFill="background1" w:themeFillShade="D9"/>
          </w:tcPr>
          <w:p w14:paraId="166D6B62" w14:textId="77777777" w:rsidR="00C656CE" w:rsidRDefault="00C656CE" w:rsidP="0080302C">
            <w:pPr>
              <w:spacing w:line="276" w:lineRule="auto"/>
              <w:jc w:val="both"/>
              <w:rPr>
                <w:b/>
                <w:lang w:val="x-none" w:eastAsia="zh-CN"/>
              </w:rPr>
            </w:pPr>
            <w:r>
              <w:rPr>
                <w:rFonts w:hint="eastAsia"/>
                <w:b/>
                <w:lang w:val="x-none" w:eastAsia="zh-CN"/>
              </w:rPr>
              <w:t>2 of 3 subcarriers</w:t>
            </w:r>
          </w:p>
          <w:p w14:paraId="4EE4D7CF" w14:textId="3CCAF461" w:rsidR="00C656CE" w:rsidRPr="00052231" w:rsidRDefault="00C656CE" w:rsidP="0080302C">
            <w:pPr>
              <w:spacing w:line="276" w:lineRule="auto"/>
              <w:jc w:val="both"/>
              <w:rPr>
                <w:b/>
                <w:lang w:val="x-none" w:eastAsia="zh-CN"/>
              </w:rPr>
            </w:pPr>
            <w:r>
              <w:rPr>
                <w:rFonts w:hint="eastAsia"/>
                <w:b/>
                <w:lang w:val="x-none" w:eastAsia="zh-CN"/>
              </w:rPr>
              <w:t>(CE Mode B)</w:t>
            </w:r>
          </w:p>
        </w:tc>
        <w:tc>
          <w:tcPr>
            <w:tcW w:w="989" w:type="dxa"/>
          </w:tcPr>
          <w:p w14:paraId="3C380235" w14:textId="510E00A2" w:rsidR="00C656CE" w:rsidRPr="00052231" w:rsidRDefault="00C656CE" w:rsidP="0080302C">
            <w:pPr>
              <w:spacing w:line="276" w:lineRule="auto"/>
              <w:jc w:val="both"/>
              <w:rPr>
                <w:lang w:val="x-none" w:eastAsia="zh-CN"/>
              </w:rPr>
            </w:pPr>
            <w:r>
              <w:rPr>
                <w:rFonts w:hint="eastAsia"/>
                <w:lang w:val="x-none" w:eastAsia="zh-CN"/>
              </w:rPr>
              <w:t>8ms</w:t>
            </w:r>
          </w:p>
        </w:tc>
        <w:tc>
          <w:tcPr>
            <w:tcW w:w="2401" w:type="dxa"/>
          </w:tcPr>
          <w:p w14:paraId="4BB97535" w14:textId="75564CFA" w:rsidR="00C656CE" w:rsidRDefault="00C656CE" w:rsidP="0080302C">
            <w:pPr>
              <w:spacing w:line="276" w:lineRule="auto"/>
              <w:jc w:val="both"/>
              <w:rPr>
                <w:lang w:val="x-none" w:eastAsia="zh-CN"/>
              </w:rPr>
            </w:pPr>
            <w:r>
              <w:rPr>
                <w:rFonts w:hint="eastAsia"/>
                <w:lang w:val="x-none" w:eastAsia="zh-CN"/>
              </w:rPr>
              <w:t>NA</w:t>
            </w:r>
          </w:p>
        </w:tc>
        <w:tc>
          <w:tcPr>
            <w:tcW w:w="2119" w:type="dxa"/>
          </w:tcPr>
          <w:p w14:paraId="24D256CF" w14:textId="213B2710" w:rsidR="00C656CE" w:rsidRDefault="00C656CE" w:rsidP="0080302C">
            <w:pPr>
              <w:spacing w:line="276" w:lineRule="auto"/>
              <w:jc w:val="both"/>
              <w:rPr>
                <w:lang w:val="x-none" w:eastAsia="zh-CN"/>
              </w:rPr>
            </w:pPr>
            <w:r>
              <w:rPr>
                <w:rFonts w:hint="eastAsia"/>
                <w:lang w:val="x-none" w:eastAsia="zh-CN"/>
              </w:rPr>
              <w:t>128</w:t>
            </w:r>
          </w:p>
        </w:tc>
        <w:tc>
          <w:tcPr>
            <w:tcW w:w="2120" w:type="dxa"/>
          </w:tcPr>
          <w:p w14:paraId="345913E6" w14:textId="0AD40D8E" w:rsidR="00C656CE" w:rsidRDefault="00C656CE" w:rsidP="0080302C">
            <w:pPr>
              <w:spacing w:line="276" w:lineRule="auto"/>
              <w:jc w:val="both"/>
              <w:rPr>
                <w:lang w:val="x-none" w:eastAsia="zh-CN"/>
              </w:rPr>
            </w:pPr>
            <w:r>
              <w:rPr>
                <w:rFonts w:hint="eastAsia"/>
                <w:lang w:val="x-none" w:eastAsia="zh-CN"/>
              </w:rPr>
              <w:t>64</w:t>
            </w:r>
          </w:p>
        </w:tc>
      </w:tr>
    </w:tbl>
    <w:p w14:paraId="1FA49877" w14:textId="77777777" w:rsidR="00A770AF" w:rsidRDefault="00A770AF" w:rsidP="0080302C">
      <w:pPr>
        <w:spacing w:line="276" w:lineRule="auto"/>
        <w:jc w:val="both"/>
        <w:rPr>
          <w:b/>
          <w:lang w:val="x-none" w:eastAsia="zh-CN"/>
        </w:rPr>
      </w:pPr>
    </w:p>
    <w:p w14:paraId="2F37D492" w14:textId="573DF30E" w:rsidR="007936C1" w:rsidRDefault="00C656CE" w:rsidP="0080302C">
      <w:pPr>
        <w:jc w:val="both"/>
        <w:rPr>
          <w:lang w:eastAsia="zh-CN"/>
        </w:rPr>
      </w:pPr>
      <w:r>
        <w:rPr>
          <w:rFonts w:hint="eastAsia"/>
          <w:lang w:eastAsia="zh-CN"/>
        </w:rPr>
        <w:t>For TDD case</w:t>
      </w:r>
      <w:r w:rsidR="00E649D9">
        <w:rPr>
          <w:lang w:eastAsia="zh-CN"/>
        </w:rPr>
        <w:t>, the</w:t>
      </w:r>
      <w:r>
        <w:rPr>
          <w:rFonts w:hint="eastAsia"/>
          <w:lang w:eastAsia="zh-CN"/>
        </w:rPr>
        <w:t xml:space="preserve"> RU length has two options, one is depends on TDD UL/DL configuration, another is the same RU lengths </w:t>
      </w:r>
      <w:r>
        <w:rPr>
          <w:lang w:eastAsia="zh-CN"/>
        </w:rPr>
        <w:t>supported</w:t>
      </w:r>
      <w:r>
        <w:rPr>
          <w:rFonts w:hint="eastAsia"/>
          <w:lang w:eastAsia="zh-CN"/>
        </w:rPr>
        <w:t xml:space="preserve"> </w:t>
      </w:r>
      <w:r w:rsidR="00E649D9">
        <w:rPr>
          <w:rFonts w:hint="eastAsia"/>
          <w:lang w:eastAsia="zh-CN"/>
        </w:rPr>
        <w:t>in FDD mode used, which will be down-selection at RAN1 meeting.</w:t>
      </w:r>
    </w:p>
    <w:p w14:paraId="34B5F906" w14:textId="68D2C901" w:rsidR="00B34522" w:rsidRDefault="00F74AB4" w:rsidP="0080302C">
      <w:pPr>
        <w:jc w:val="both"/>
        <w:rPr>
          <w:rFonts w:hint="eastAsia"/>
          <w:lang w:eastAsia="zh-CN"/>
        </w:rPr>
      </w:pPr>
      <w:r>
        <w:rPr>
          <w:lang w:eastAsia="zh-CN"/>
        </w:rPr>
        <w:t>In our</w:t>
      </w:r>
      <w:r w:rsidR="00B12F19">
        <w:rPr>
          <w:rFonts w:hint="eastAsia"/>
          <w:lang w:eastAsia="zh-CN"/>
        </w:rPr>
        <w:t xml:space="preserve"> view, 32 for CE Mode A </w:t>
      </w:r>
      <w:r>
        <w:rPr>
          <w:lang w:eastAsia="zh-CN"/>
        </w:rPr>
        <w:t>and 2048</w:t>
      </w:r>
      <w:r w:rsidR="00B12F19">
        <w:rPr>
          <w:rFonts w:hint="eastAsia"/>
          <w:lang w:eastAsia="zh-CN"/>
        </w:rPr>
        <w:t xml:space="preserve"> for CE Mode </w:t>
      </w:r>
      <w:r>
        <w:rPr>
          <w:lang w:eastAsia="zh-CN"/>
        </w:rPr>
        <w:t>B is</w:t>
      </w:r>
      <w:r w:rsidR="00B12F19">
        <w:rPr>
          <w:rFonts w:hint="eastAsia"/>
          <w:lang w:eastAsia="zh-CN"/>
        </w:rPr>
        <w:t xml:space="preserve"> same as max </w:t>
      </w:r>
      <w:r w:rsidR="00B34522">
        <w:rPr>
          <w:lang w:eastAsia="zh-CN"/>
        </w:rPr>
        <w:t>repetition</w:t>
      </w:r>
      <w:r w:rsidR="00B34522">
        <w:rPr>
          <w:rFonts w:hint="eastAsia"/>
          <w:lang w:eastAsia="zh-CN"/>
        </w:rPr>
        <w:t xml:space="preserve"> </w:t>
      </w:r>
      <w:r w:rsidR="00B12F19">
        <w:rPr>
          <w:rFonts w:hint="eastAsia"/>
          <w:lang w:eastAsia="zh-CN"/>
        </w:rPr>
        <w:t xml:space="preserve">number </w:t>
      </w:r>
      <w:r>
        <w:rPr>
          <w:rFonts w:hint="eastAsia"/>
          <w:lang w:eastAsia="zh-CN"/>
        </w:rPr>
        <w:t xml:space="preserve">of the </w:t>
      </w:r>
      <w:r>
        <w:rPr>
          <w:lang w:eastAsia="zh-CN"/>
        </w:rPr>
        <w:t>existing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eMTC</w:t>
      </w:r>
      <w:proofErr w:type="spellEnd"/>
      <w:r>
        <w:rPr>
          <w:rFonts w:hint="eastAsia"/>
          <w:lang w:eastAsia="zh-CN"/>
        </w:rPr>
        <w:t xml:space="preserve"> without sub-PRB allocation. In order to reduce the test time and test tolerance, maximum </w:t>
      </w:r>
      <w:r>
        <w:rPr>
          <w:lang w:eastAsia="zh-CN"/>
        </w:rPr>
        <w:t xml:space="preserve">repetition </w:t>
      </w:r>
      <w:r>
        <w:rPr>
          <w:rFonts w:hint="eastAsia"/>
          <w:lang w:eastAsia="zh-CN"/>
        </w:rPr>
        <w:t xml:space="preserve">cases </w:t>
      </w:r>
      <w:r w:rsidR="00356A3F">
        <w:rPr>
          <w:lang w:eastAsia="zh-CN"/>
        </w:rPr>
        <w:t>are not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preferred</w:t>
      </w:r>
      <w:r>
        <w:rPr>
          <w:rFonts w:hint="eastAsia"/>
          <w:lang w:eastAsia="zh-CN"/>
        </w:rPr>
        <w:t xml:space="preserve">. In exist LTE </w:t>
      </w:r>
      <w:r w:rsidR="00B34522">
        <w:rPr>
          <w:lang w:eastAsia="zh-CN"/>
        </w:rPr>
        <w:t>36.104;</w:t>
      </w:r>
      <w:r>
        <w:rPr>
          <w:rFonts w:hint="eastAsia"/>
          <w:lang w:eastAsia="zh-CN"/>
        </w:rPr>
        <w:t xml:space="preserve"> the repetition number is 8 for CE Mode A and 256 for CE Mode B.</w:t>
      </w:r>
      <w:r w:rsidR="00356A3F">
        <w:rPr>
          <w:rFonts w:hint="eastAsia"/>
          <w:lang w:eastAsia="zh-CN"/>
        </w:rPr>
        <w:t xml:space="preserve"> With follow the </w:t>
      </w:r>
      <w:r w:rsidR="00356A3F">
        <w:rPr>
          <w:lang w:eastAsia="zh-CN"/>
        </w:rPr>
        <w:t>legacy</w:t>
      </w:r>
      <w:r w:rsidR="00356A3F">
        <w:rPr>
          <w:rFonts w:hint="eastAsia"/>
          <w:lang w:eastAsia="zh-CN"/>
        </w:rPr>
        <w:t xml:space="preserve"> way of repetition number, we </w:t>
      </w:r>
      <w:r w:rsidR="00B34522">
        <w:rPr>
          <w:rFonts w:hint="eastAsia"/>
          <w:lang w:eastAsia="zh-CN"/>
        </w:rPr>
        <w:t>propose</w:t>
      </w:r>
      <w:r>
        <w:rPr>
          <w:rFonts w:hint="eastAsia"/>
          <w:lang w:eastAsia="zh-CN"/>
        </w:rPr>
        <w:t xml:space="preserve"> </w:t>
      </w:r>
      <w:r w:rsidR="00356A3F">
        <w:rPr>
          <w:rFonts w:hint="eastAsia"/>
          <w:lang w:eastAsia="zh-CN"/>
        </w:rPr>
        <w:t xml:space="preserve">1 or 2 </w:t>
      </w:r>
      <w:r w:rsidR="00356A3F">
        <w:rPr>
          <w:lang w:eastAsia="zh-CN"/>
        </w:rPr>
        <w:t>repetition</w:t>
      </w:r>
      <w:r w:rsidR="00356A3F">
        <w:rPr>
          <w:rFonts w:hint="eastAsia"/>
          <w:lang w:eastAsia="zh-CN"/>
        </w:rPr>
        <w:t xml:space="preserve"> for 1RU case, 1 </w:t>
      </w:r>
      <w:r w:rsidR="00356A3F">
        <w:rPr>
          <w:lang w:eastAsia="zh-CN"/>
        </w:rPr>
        <w:t>repetition</w:t>
      </w:r>
      <w:r w:rsidR="00356A3F">
        <w:rPr>
          <w:rFonts w:hint="eastAsia"/>
          <w:lang w:eastAsia="zh-CN"/>
        </w:rPr>
        <w:t xml:space="preserve"> for 2RU for CE Mode A, with limited the test cases. As</w:t>
      </w:r>
      <w:r w:rsidR="00B34522">
        <w:rPr>
          <w:rFonts w:hint="eastAsia"/>
          <w:lang w:eastAsia="zh-CN"/>
        </w:rPr>
        <w:t xml:space="preserve"> for 4RU allocation, considering it will be </w:t>
      </w:r>
      <w:r w:rsidR="00B34522">
        <w:rPr>
          <w:lang w:eastAsia="zh-CN"/>
        </w:rPr>
        <w:t>32ms,</w:t>
      </w:r>
      <w:r w:rsidR="00B34522">
        <w:rPr>
          <w:rFonts w:hint="eastAsia"/>
          <w:lang w:eastAsia="zh-CN"/>
        </w:rPr>
        <w:t xml:space="preserve"> we prefer it is not </w:t>
      </w:r>
      <w:r w:rsidR="00B34522">
        <w:rPr>
          <w:lang w:eastAsia="zh-CN"/>
        </w:rPr>
        <w:t>introduced</w:t>
      </w:r>
      <w:r w:rsidR="00B34522">
        <w:rPr>
          <w:rFonts w:hint="eastAsia"/>
          <w:lang w:eastAsia="zh-CN"/>
        </w:rPr>
        <w:t xml:space="preserve"> to </w:t>
      </w:r>
      <w:r w:rsidR="00B34522">
        <w:rPr>
          <w:lang w:eastAsia="zh-CN"/>
        </w:rPr>
        <w:t>performance</w:t>
      </w:r>
      <w:r w:rsidR="00B34522">
        <w:rPr>
          <w:rFonts w:hint="eastAsia"/>
          <w:lang w:eastAsia="zh-CN"/>
        </w:rPr>
        <w:t xml:space="preserve"> test. For CE Mode B, we propose 16 </w:t>
      </w:r>
      <w:r w:rsidR="00B34522">
        <w:rPr>
          <w:lang w:eastAsia="zh-CN"/>
        </w:rPr>
        <w:t>repetitions</w:t>
      </w:r>
      <w:r w:rsidR="00B34522">
        <w:rPr>
          <w:rFonts w:hint="eastAsia"/>
          <w:lang w:eastAsia="zh-CN"/>
        </w:rPr>
        <w:t xml:space="preserve"> is for 2 RU </w:t>
      </w:r>
      <w:r w:rsidR="00B34522">
        <w:rPr>
          <w:lang w:eastAsia="zh-CN"/>
        </w:rPr>
        <w:t>allocation</w:t>
      </w:r>
      <w:r w:rsidR="00B34522">
        <w:rPr>
          <w:rFonts w:hint="eastAsia"/>
          <w:lang w:eastAsia="zh-CN"/>
        </w:rPr>
        <w:t>, 8 repetitions is for 4RU allocation</w:t>
      </w:r>
    </w:p>
    <w:p w14:paraId="1FABC7A9" w14:textId="3530EF41" w:rsidR="00356A3F" w:rsidRDefault="00356A3F" w:rsidP="0080302C">
      <w:pPr>
        <w:jc w:val="both"/>
        <w:rPr>
          <w:rFonts w:hint="eastAsia"/>
          <w:b/>
          <w:lang w:eastAsia="zh-CN"/>
        </w:rPr>
      </w:pPr>
      <w:r w:rsidRPr="00581304">
        <w:rPr>
          <w:b/>
        </w:rPr>
        <w:t xml:space="preserve">Proposal </w:t>
      </w:r>
      <w:r>
        <w:rPr>
          <w:rFonts w:hint="eastAsia"/>
          <w:b/>
          <w:lang w:eastAsia="zh-CN"/>
        </w:rPr>
        <w:t>1</w:t>
      </w:r>
      <w:r>
        <w:rPr>
          <w:b/>
        </w:rPr>
        <w:t>:</w:t>
      </w:r>
      <w:r>
        <w:rPr>
          <w:rFonts w:hint="eastAsia"/>
          <w:b/>
          <w:lang w:eastAsia="zh-CN"/>
        </w:rPr>
        <w:t xml:space="preserve"> In </w:t>
      </w:r>
      <w:r>
        <w:rPr>
          <w:b/>
          <w:lang w:eastAsia="zh-CN"/>
        </w:rPr>
        <w:t>demodulation</w:t>
      </w:r>
      <w:r>
        <w:rPr>
          <w:rFonts w:hint="eastAsia"/>
          <w:b/>
          <w:lang w:eastAsia="zh-CN"/>
        </w:rPr>
        <w:t xml:space="preserve"> tests for PUSCH with sub-PRB </w:t>
      </w:r>
      <w:r>
        <w:rPr>
          <w:b/>
          <w:lang w:eastAsia="zh-CN"/>
        </w:rPr>
        <w:t>allocation</w:t>
      </w:r>
      <w:r w:rsidR="005D5816">
        <w:rPr>
          <w:rFonts w:hint="eastAsia"/>
          <w:b/>
          <w:lang w:eastAsia="zh-CN"/>
        </w:rPr>
        <w:t xml:space="preserve"> </w:t>
      </w:r>
      <w:r w:rsidR="00DA4337">
        <w:rPr>
          <w:rFonts w:hint="eastAsia"/>
          <w:b/>
          <w:lang w:eastAsia="zh-CN"/>
        </w:rPr>
        <w:t xml:space="preserve">2/3 Pi/2 BPSK </w:t>
      </w:r>
      <w:r w:rsidR="005D5816">
        <w:rPr>
          <w:rFonts w:hint="eastAsia"/>
          <w:b/>
          <w:lang w:eastAsia="zh-CN"/>
        </w:rPr>
        <w:t xml:space="preserve">for FDD, the number of repetition with different RU allocation number is </w:t>
      </w:r>
    </w:p>
    <w:p w14:paraId="5E891CAC" w14:textId="52C07246" w:rsidR="00B34522" w:rsidRDefault="00B34522" w:rsidP="0080302C">
      <w:pPr>
        <w:numPr>
          <w:ilvl w:val="2"/>
          <w:numId w:val="11"/>
        </w:numPr>
        <w:spacing w:after="0" w:line="240" w:lineRule="auto"/>
        <w:jc w:val="both"/>
        <w:rPr>
          <w:rFonts w:hint="eastAsia"/>
          <w:b/>
          <w:lang w:eastAsia="zh-CN"/>
        </w:rPr>
      </w:pPr>
      <w:r w:rsidRPr="005D5816">
        <w:rPr>
          <w:rFonts w:hint="eastAsia"/>
          <w:b/>
          <w:lang w:eastAsia="zh-CN"/>
        </w:rPr>
        <w:t>CE Mode A</w:t>
      </w:r>
      <w:r w:rsidR="005D5816">
        <w:rPr>
          <w:rFonts w:hint="eastAsia"/>
          <w:b/>
          <w:lang w:eastAsia="zh-CN"/>
        </w:rPr>
        <w:t xml:space="preserve"> , 1 or </w:t>
      </w:r>
      <w:r w:rsidR="00487FB7">
        <w:rPr>
          <w:rFonts w:hint="eastAsia"/>
          <w:b/>
          <w:lang w:eastAsia="zh-CN"/>
        </w:rPr>
        <w:t>[</w:t>
      </w:r>
      <w:r w:rsidR="005D5816">
        <w:rPr>
          <w:rFonts w:hint="eastAsia"/>
          <w:b/>
          <w:lang w:eastAsia="zh-CN"/>
        </w:rPr>
        <w:t>2</w:t>
      </w:r>
      <w:r w:rsidR="00487FB7">
        <w:rPr>
          <w:rFonts w:hint="eastAsia"/>
          <w:b/>
          <w:lang w:eastAsia="zh-CN"/>
        </w:rPr>
        <w:t>]</w:t>
      </w:r>
      <w:r w:rsidR="005D5816">
        <w:rPr>
          <w:rFonts w:hint="eastAsia"/>
          <w:b/>
          <w:lang w:eastAsia="zh-CN"/>
        </w:rPr>
        <w:t xml:space="preserve"> repetition number for 1RU allocation, 1 repetition for 2 RU allocation</w:t>
      </w:r>
    </w:p>
    <w:p w14:paraId="42F0E545" w14:textId="2126ECBA" w:rsidR="00A770AF" w:rsidRDefault="005D5816" w:rsidP="0080302C">
      <w:pPr>
        <w:numPr>
          <w:ilvl w:val="2"/>
          <w:numId w:val="11"/>
        </w:numPr>
        <w:spacing w:after="0" w:line="240" w:lineRule="auto"/>
        <w:jc w:val="both"/>
        <w:rPr>
          <w:rFonts w:hint="eastAsia"/>
          <w:b/>
          <w:lang w:eastAsia="zh-CN"/>
        </w:rPr>
      </w:pPr>
      <w:r>
        <w:rPr>
          <w:rFonts w:hint="eastAsia"/>
          <w:b/>
          <w:lang w:eastAsia="zh-CN"/>
        </w:rPr>
        <w:t>CE Mode B, 16 repetition for 2 RU allocation,  8 repetition for 4RU allocation</w:t>
      </w:r>
    </w:p>
    <w:p w14:paraId="29281CCF" w14:textId="77777777" w:rsidR="00A05079" w:rsidRPr="00DA4337" w:rsidRDefault="00A05079" w:rsidP="0080302C">
      <w:pPr>
        <w:spacing w:after="0" w:line="240" w:lineRule="auto"/>
        <w:ind w:left="1211"/>
        <w:jc w:val="both"/>
        <w:rPr>
          <w:b/>
          <w:lang w:eastAsia="zh-CN"/>
        </w:rPr>
      </w:pPr>
    </w:p>
    <w:p w14:paraId="63F8383D" w14:textId="79D6279F" w:rsidR="007936C1" w:rsidRDefault="00E649D9" w:rsidP="0080302C">
      <w:pPr>
        <w:jc w:val="both"/>
        <w:rPr>
          <w:lang w:eastAsia="zh-CN"/>
        </w:rPr>
      </w:pPr>
      <w:r>
        <w:rPr>
          <w:rFonts w:hint="eastAsia"/>
          <w:lang w:eastAsia="zh-CN"/>
        </w:rPr>
        <w:t>As per RAN1 agreement</w:t>
      </w:r>
      <w:r w:rsidR="00FC1D74">
        <w:rPr>
          <w:lang w:eastAsia="zh-CN"/>
        </w:rPr>
        <w:t>, the</w:t>
      </w:r>
      <w:r>
        <w:rPr>
          <w:rFonts w:hint="eastAsia"/>
          <w:lang w:eastAsia="zh-CN"/>
        </w:rPr>
        <w:t xml:space="preserve"> frequency hopping of PRB between 2 </w:t>
      </w:r>
      <w:r w:rsidR="00DA4337">
        <w:rPr>
          <w:lang w:eastAsia="zh-CN"/>
        </w:rPr>
        <w:t>narrowband</w:t>
      </w:r>
      <w:r>
        <w:rPr>
          <w:rFonts w:hint="eastAsia"/>
          <w:lang w:eastAsia="zh-CN"/>
        </w:rPr>
        <w:t xml:space="preserve"> of sub-PBB allocation is the same as legacy. Sub-carrier locations in the PRB are the same with both </w:t>
      </w:r>
      <w:r w:rsidR="00DA4337">
        <w:rPr>
          <w:lang w:eastAsia="zh-CN"/>
        </w:rPr>
        <w:t>narrowband</w:t>
      </w:r>
    </w:p>
    <w:p w14:paraId="2AD5F3A1" w14:textId="60B44CDC" w:rsidR="005D5816" w:rsidRPr="00DA4337" w:rsidRDefault="005D5816" w:rsidP="0080302C">
      <w:pPr>
        <w:jc w:val="both"/>
        <w:rPr>
          <w:b/>
          <w:lang w:eastAsia="zh-CN"/>
        </w:rPr>
      </w:pPr>
      <w:r w:rsidRPr="00581304">
        <w:rPr>
          <w:b/>
        </w:rPr>
        <w:t xml:space="preserve">Proposal </w:t>
      </w:r>
      <w:r w:rsidR="00FC1D74">
        <w:rPr>
          <w:rFonts w:hint="eastAsia"/>
          <w:b/>
          <w:lang w:eastAsia="zh-CN"/>
        </w:rPr>
        <w:t xml:space="preserve">2: </w:t>
      </w:r>
      <w:r w:rsidR="00FC1D74">
        <w:rPr>
          <w:b/>
          <w:lang w:eastAsia="zh-CN"/>
        </w:rPr>
        <w:t>Reuse</w:t>
      </w:r>
      <w:r w:rsidR="00FC1D74">
        <w:rPr>
          <w:rFonts w:hint="eastAsia"/>
          <w:b/>
          <w:lang w:eastAsia="zh-CN"/>
        </w:rPr>
        <w:t xml:space="preserve"> the </w:t>
      </w:r>
      <w:r w:rsidR="00FC1D74">
        <w:rPr>
          <w:b/>
          <w:lang w:eastAsia="zh-CN"/>
        </w:rPr>
        <w:t>legacy</w:t>
      </w:r>
      <w:r w:rsidR="00FC1D74">
        <w:rPr>
          <w:rFonts w:hint="eastAsia"/>
          <w:b/>
          <w:lang w:eastAsia="zh-CN"/>
        </w:rPr>
        <w:t xml:space="preserve"> </w:t>
      </w:r>
      <w:r w:rsidR="00FC1D74">
        <w:rPr>
          <w:b/>
          <w:lang w:eastAsia="zh-CN"/>
        </w:rPr>
        <w:t>frequency</w:t>
      </w:r>
      <w:r w:rsidR="00FC1D74">
        <w:rPr>
          <w:rFonts w:hint="eastAsia"/>
          <w:b/>
          <w:lang w:eastAsia="zh-CN"/>
        </w:rPr>
        <w:t xml:space="preserve"> </w:t>
      </w:r>
      <w:r w:rsidR="00FC1D74">
        <w:rPr>
          <w:b/>
          <w:lang w:eastAsia="zh-CN"/>
        </w:rPr>
        <w:t>hopping</w:t>
      </w:r>
      <w:r w:rsidR="00FC1D74">
        <w:rPr>
          <w:rFonts w:hint="eastAsia"/>
          <w:b/>
          <w:lang w:eastAsia="zh-CN"/>
        </w:rPr>
        <w:t xml:space="preserve"> </w:t>
      </w:r>
      <w:r w:rsidR="00DA4337">
        <w:rPr>
          <w:rFonts w:hint="eastAsia"/>
          <w:b/>
          <w:lang w:eastAsia="zh-CN"/>
        </w:rPr>
        <w:t xml:space="preserve">pattern in PUSCH with PRB allocation for the </w:t>
      </w:r>
      <w:r w:rsidR="00DA4337">
        <w:rPr>
          <w:b/>
          <w:lang w:eastAsia="zh-CN"/>
        </w:rPr>
        <w:t>demodulation</w:t>
      </w:r>
      <w:r w:rsidR="00DA4337">
        <w:rPr>
          <w:rFonts w:hint="eastAsia"/>
          <w:b/>
          <w:lang w:eastAsia="zh-CN"/>
        </w:rPr>
        <w:t xml:space="preserve"> test of PUSCH with sub-PRB allocation for 2/3 Pi/2 BPSK</w:t>
      </w:r>
    </w:p>
    <w:p w14:paraId="2D8D686D" w14:textId="5900E1EE" w:rsidR="00E273B4" w:rsidRDefault="00E273B4" w:rsidP="0080302C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for the number of </w:t>
      </w:r>
      <w:r>
        <w:rPr>
          <w:lang w:eastAsia="zh-CN"/>
        </w:rPr>
        <w:t>antennas</w:t>
      </w:r>
      <w:r>
        <w:rPr>
          <w:rFonts w:hint="eastAsia"/>
          <w:lang w:eastAsia="zh-CN"/>
        </w:rPr>
        <w:t xml:space="preserve">, we propose to use the legacy </w:t>
      </w:r>
      <w:r>
        <w:rPr>
          <w:lang w:eastAsia="zh-CN"/>
        </w:rPr>
        <w:t>number</w:t>
      </w:r>
      <w:r w:rsidR="007B67D8">
        <w:rPr>
          <w:rFonts w:hint="eastAsia"/>
          <w:lang w:eastAsia="zh-CN"/>
        </w:rPr>
        <w:t xml:space="preserve"> existing </w:t>
      </w:r>
      <w:proofErr w:type="spellStart"/>
      <w:r w:rsidR="007B67D8">
        <w:rPr>
          <w:rFonts w:hint="eastAsia"/>
          <w:lang w:eastAsia="zh-CN"/>
        </w:rPr>
        <w:t>eMTC</w:t>
      </w:r>
      <w:proofErr w:type="spellEnd"/>
      <w:r>
        <w:rPr>
          <w:rFonts w:hint="eastAsia"/>
          <w:lang w:eastAsia="zh-CN"/>
        </w:rPr>
        <w:t xml:space="preserve"> without sub-PRB., </w:t>
      </w:r>
      <w:proofErr w:type="spellStart"/>
      <w:r>
        <w:rPr>
          <w:rFonts w:hint="eastAsia"/>
          <w:lang w:eastAsia="zh-CN"/>
        </w:rPr>
        <w:t>i.e</w:t>
      </w:r>
      <w:proofErr w:type="spellEnd"/>
      <w:r>
        <w:rPr>
          <w:rFonts w:hint="eastAsia"/>
          <w:lang w:eastAsia="zh-CN"/>
        </w:rPr>
        <w:t xml:space="preserve">, 1Tx antenna, and  2 Rx antennas will be tested., </w:t>
      </w:r>
    </w:p>
    <w:p w14:paraId="0EBA5134" w14:textId="315762F6" w:rsidR="00632E9B" w:rsidRPr="00DA4337" w:rsidRDefault="00DA4337" w:rsidP="0080302C">
      <w:pPr>
        <w:jc w:val="both"/>
        <w:rPr>
          <w:b/>
          <w:lang w:eastAsia="zh-CN"/>
        </w:rPr>
      </w:pPr>
      <w:r w:rsidRPr="00581304">
        <w:rPr>
          <w:b/>
        </w:rPr>
        <w:t xml:space="preserve">Proposal </w:t>
      </w:r>
      <w:r>
        <w:rPr>
          <w:rFonts w:hint="eastAsia"/>
          <w:b/>
          <w:lang w:eastAsia="zh-CN"/>
        </w:rPr>
        <w:t>3</w:t>
      </w:r>
      <w:r>
        <w:rPr>
          <w:rFonts w:hint="eastAsia"/>
          <w:b/>
          <w:lang w:eastAsia="zh-CN"/>
        </w:rPr>
        <w:t xml:space="preserve">: </w:t>
      </w:r>
      <w:r>
        <w:rPr>
          <w:b/>
          <w:lang w:eastAsia="zh-CN"/>
        </w:rPr>
        <w:t>Reuse</w:t>
      </w:r>
      <w:r>
        <w:rPr>
          <w:rFonts w:hint="eastAsia"/>
          <w:b/>
          <w:lang w:eastAsia="zh-CN"/>
        </w:rPr>
        <w:t xml:space="preserve"> the </w:t>
      </w:r>
      <w:r>
        <w:rPr>
          <w:b/>
          <w:lang w:eastAsia="zh-CN"/>
        </w:rPr>
        <w:t>legacy</w:t>
      </w:r>
      <w:r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number of </w:t>
      </w:r>
      <w:r>
        <w:rPr>
          <w:b/>
          <w:lang w:eastAsia="zh-CN"/>
        </w:rPr>
        <w:t>antennas</w:t>
      </w:r>
      <w:r>
        <w:rPr>
          <w:rFonts w:hint="eastAsia"/>
          <w:b/>
          <w:lang w:eastAsia="zh-CN"/>
        </w:rPr>
        <w:t xml:space="preserve"> in PUSCH with PRB allocation for the demodulation test of PUSCH with sub-PRB allocation for </w:t>
      </w:r>
      <w:r>
        <w:rPr>
          <w:rFonts w:hint="eastAsia"/>
          <w:b/>
          <w:lang w:eastAsia="zh-CN"/>
        </w:rPr>
        <w:t>2/3 Pi/2 BPSK</w:t>
      </w:r>
    </w:p>
    <w:p w14:paraId="1CC9ECF1" w14:textId="2E148F3C" w:rsidR="00632E9B" w:rsidRDefault="00E10966" w:rsidP="0080302C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for system bandwidths, for </w:t>
      </w:r>
      <w:r>
        <w:rPr>
          <w:lang w:eastAsia="zh-CN"/>
        </w:rPr>
        <w:t>legacy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eMTC</w:t>
      </w:r>
      <w:proofErr w:type="spellEnd"/>
      <w:r>
        <w:rPr>
          <w:rFonts w:hint="eastAsia"/>
          <w:lang w:eastAsia="zh-CN"/>
        </w:rPr>
        <w:t>, 3MHz, 5MHz, 10MHz, 15MHz, 20MHz, are test</w:t>
      </w:r>
      <w:r w:rsidR="00947E56">
        <w:rPr>
          <w:rFonts w:hint="eastAsia"/>
          <w:lang w:eastAsia="zh-CN"/>
        </w:rPr>
        <w:t>ed.</w:t>
      </w:r>
      <w:r w:rsidR="00947E56">
        <w:rPr>
          <w:lang w:eastAsia="zh-CN"/>
        </w:rPr>
        <w:t xml:space="preserve"> </w:t>
      </w:r>
      <w:r w:rsidR="00947E56">
        <w:rPr>
          <w:rFonts w:hint="eastAsia"/>
          <w:lang w:eastAsia="zh-CN"/>
        </w:rPr>
        <w:t xml:space="preserve">In order to </w:t>
      </w:r>
      <w:r w:rsidR="00F33D15">
        <w:rPr>
          <w:rFonts w:hint="eastAsia"/>
          <w:lang w:eastAsia="zh-CN"/>
        </w:rPr>
        <w:t>define</w:t>
      </w:r>
      <w:r w:rsidR="00947E56">
        <w:rPr>
          <w:rFonts w:hint="eastAsia"/>
          <w:lang w:eastAsia="zh-CN"/>
        </w:rPr>
        <w:t xml:space="preserve"> the requirement with </w:t>
      </w:r>
      <w:r w:rsidR="00947E56">
        <w:rPr>
          <w:lang w:eastAsia="zh-CN"/>
        </w:rPr>
        <w:t>frequency</w:t>
      </w:r>
      <w:r w:rsidR="00947E56">
        <w:rPr>
          <w:rFonts w:hint="eastAsia"/>
          <w:lang w:eastAsia="zh-CN"/>
        </w:rPr>
        <w:t xml:space="preserve"> hopping, </w:t>
      </w:r>
      <w:r w:rsidR="00DA4337">
        <w:rPr>
          <w:rFonts w:hint="eastAsia"/>
          <w:lang w:eastAsia="zh-CN"/>
        </w:rPr>
        <w:t xml:space="preserve">we propose to use the same </w:t>
      </w:r>
      <w:r w:rsidR="00DA4337">
        <w:rPr>
          <w:lang w:eastAsia="zh-CN"/>
        </w:rPr>
        <w:t>bandwidth for</w:t>
      </w:r>
      <w:r w:rsidR="00DA4337">
        <w:rPr>
          <w:rFonts w:hint="eastAsia"/>
          <w:lang w:eastAsia="zh-CN"/>
        </w:rPr>
        <w:t xml:space="preserve"> PUSCH with sub-PRB </w:t>
      </w:r>
      <w:r w:rsidR="00DA4337">
        <w:rPr>
          <w:lang w:eastAsia="zh-CN"/>
        </w:rPr>
        <w:t>allocation</w:t>
      </w:r>
      <w:r w:rsidR="00DA4337">
        <w:rPr>
          <w:rFonts w:hint="eastAsia"/>
          <w:lang w:eastAsia="zh-CN"/>
        </w:rPr>
        <w:t xml:space="preserve"> </w:t>
      </w:r>
    </w:p>
    <w:p w14:paraId="5067BD06" w14:textId="08B30993" w:rsidR="00947E56" w:rsidRPr="008A1E8B" w:rsidRDefault="00DA4337" w:rsidP="0080302C">
      <w:pPr>
        <w:jc w:val="both"/>
        <w:rPr>
          <w:rFonts w:hint="eastAsia"/>
          <w:b/>
          <w:lang w:eastAsia="zh-CN"/>
        </w:rPr>
      </w:pPr>
      <w:r w:rsidRPr="00581304">
        <w:rPr>
          <w:b/>
        </w:rPr>
        <w:lastRenderedPageBreak/>
        <w:t xml:space="preserve">Proposal </w:t>
      </w:r>
      <w:r>
        <w:rPr>
          <w:rFonts w:hint="eastAsia"/>
          <w:b/>
          <w:lang w:eastAsia="zh-CN"/>
        </w:rPr>
        <w:t>4</w:t>
      </w:r>
      <w:r>
        <w:rPr>
          <w:rFonts w:hint="eastAsia"/>
          <w:b/>
          <w:lang w:eastAsia="zh-CN"/>
        </w:rPr>
        <w:t xml:space="preserve">: </w:t>
      </w:r>
      <w:r>
        <w:rPr>
          <w:b/>
          <w:lang w:eastAsia="zh-CN"/>
        </w:rPr>
        <w:t>Reuse</w:t>
      </w:r>
      <w:r>
        <w:rPr>
          <w:rFonts w:hint="eastAsia"/>
          <w:b/>
          <w:lang w:eastAsia="zh-CN"/>
        </w:rPr>
        <w:t xml:space="preserve"> the </w:t>
      </w:r>
      <w:r>
        <w:rPr>
          <w:rFonts w:hint="eastAsia"/>
          <w:b/>
          <w:lang w:eastAsia="zh-CN"/>
        </w:rPr>
        <w:t>legacy system bandwidth 3MHz,5MHz,10MHz,15MHz,20MHz</w:t>
      </w:r>
      <w:r>
        <w:rPr>
          <w:rFonts w:hint="eastAsia"/>
          <w:b/>
          <w:lang w:eastAsia="zh-CN"/>
        </w:rPr>
        <w:t xml:space="preserve"> in PUSCH with PRB allocation for the demodulation test of PUSCH with sub-PRB allocation for 2/3 Pi/2 BPSK</w:t>
      </w:r>
    </w:p>
    <w:p w14:paraId="4CF720E7" w14:textId="48CD57ED" w:rsidR="00F90D3C" w:rsidRPr="008A1E8B" w:rsidRDefault="00F90D3C" w:rsidP="0080302C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As for the Performance metric for CE Mode A with sub-PRB allocation</w:t>
      </w:r>
      <w:r>
        <w:rPr>
          <w:lang w:eastAsia="zh-CN"/>
        </w:rPr>
        <w:t>, values</w:t>
      </w:r>
      <w:r>
        <w:rPr>
          <w:rFonts w:hint="eastAsia"/>
          <w:lang w:eastAsia="zh-CN"/>
        </w:rPr>
        <w:t xml:space="preserve"> for </w:t>
      </w:r>
      <w:r>
        <w:rPr>
          <w:rFonts w:cs="Arial"/>
        </w:rPr>
        <w:t>fraction of</w:t>
      </w:r>
      <w:r w:rsidRPr="00341700">
        <w:rPr>
          <w:rFonts w:cs="Arial"/>
        </w:rPr>
        <w:t xml:space="preserve"> maximum throughput</w:t>
      </w:r>
      <w:r>
        <w:rPr>
          <w:rFonts w:cs="Arial"/>
        </w:rPr>
        <w:t xml:space="preserve"> use</w:t>
      </w:r>
      <w:r>
        <w:rPr>
          <w:rFonts w:cs="Arial"/>
        </w:rPr>
        <w:t>d in legacy requirements is</w:t>
      </w:r>
      <w:r>
        <w:rPr>
          <w:rFonts w:cs="Arial"/>
          <w:lang w:eastAsia="zh-CN"/>
        </w:rPr>
        <w:t xml:space="preserve"> </w:t>
      </w:r>
      <w:r>
        <w:rPr>
          <w:rFonts w:cs="Arial"/>
        </w:rPr>
        <w:t>70</w:t>
      </w:r>
      <w:r>
        <w:rPr>
          <w:rFonts w:cs="Arial"/>
        </w:rPr>
        <w:t xml:space="preserve"> %</w:t>
      </w:r>
      <w:r>
        <w:rPr>
          <w:rFonts w:cs="Arial" w:hint="eastAsia"/>
          <w:lang w:eastAsia="zh-CN"/>
        </w:rPr>
        <w:t xml:space="preserve">. </w:t>
      </w:r>
      <w:r>
        <w:rPr>
          <w:rFonts w:cs="Arial"/>
        </w:rPr>
        <w:t>We propose to use the same values for SPUSCH.</w:t>
      </w:r>
    </w:p>
    <w:p w14:paraId="2CE2A52A" w14:textId="3C51466A" w:rsidR="008A1E8B" w:rsidRDefault="008A1E8B" w:rsidP="0080302C">
      <w:pPr>
        <w:jc w:val="both"/>
        <w:rPr>
          <w:lang w:eastAsia="zh-CN"/>
        </w:rPr>
      </w:pPr>
      <w:r>
        <w:t>As the propagat</w:t>
      </w:r>
      <w:r>
        <w:t>ion model, we propose</w:t>
      </w:r>
      <w:r>
        <w:t xml:space="preserve"> to use the legacy way</w:t>
      </w:r>
      <w:r>
        <w:rPr>
          <w:rFonts w:hint="eastAsia"/>
          <w:lang w:eastAsia="zh-CN"/>
        </w:rPr>
        <w:t xml:space="preserve"> with </w:t>
      </w:r>
      <w:r>
        <w:rPr>
          <w:rFonts w:hint="eastAsia"/>
          <w:lang w:eastAsia="zh-CN"/>
        </w:rPr>
        <w:t>EPA5</w:t>
      </w:r>
      <w:r w:rsidR="00573844">
        <w:rPr>
          <w:rFonts w:hint="eastAsia"/>
          <w:lang w:eastAsia="zh-CN"/>
        </w:rPr>
        <w:t xml:space="preserve"> for CE Mode A, ETU for CE Mode B.</w:t>
      </w:r>
    </w:p>
    <w:p w14:paraId="6DA04F37" w14:textId="45AAB06C" w:rsidR="00DA4337" w:rsidRDefault="008A1E8B" w:rsidP="0080302C">
      <w:pPr>
        <w:jc w:val="both"/>
        <w:rPr>
          <w:rFonts w:hint="eastAsia"/>
          <w:lang w:eastAsia="zh-CN"/>
        </w:rPr>
      </w:pPr>
      <w:r>
        <w:t>As the reference receiver we propose to use MRC. We do not see a need to test more c</w:t>
      </w:r>
      <w:r>
        <w:t>omplicated reference receivers.</w:t>
      </w:r>
      <w:r>
        <w:rPr>
          <w:rFonts w:hint="eastAsia"/>
          <w:lang w:eastAsia="zh-CN"/>
        </w:rPr>
        <w:t xml:space="preserve"> </w:t>
      </w:r>
      <w:r>
        <w:t>Normal cyclic pre</w:t>
      </w:r>
      <w:r>
        <w:t>fix shall be used in the tests.</w:t>
      </w:r>
    </w:p>
    <w:p w14:paraId="636F1AA6" w14:textId="1FA08501" w:rsidR="008A1E8B" w:rsidRDefault="008A1E8B" w:rsidP="0080302C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for RV, 4 RVs will be used for sub-PRB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. Considering the </w:t>
      </w:r>
      <w:r>
        <w:rPr>
          <w:lang w:eastAsia="zh-CN"/>
        </w:rPr>
        <w:t>maximum repetition is</w:t>
      </w:r>
      <w:r>
        <w:rPr>
          <w:rFonts w:hint="eastAsia"/>
          <w:lang w:eastAsia="zh-CN"/>
        </w:rPr>
        <w:t xml:space="preserve"> 4, </w:t>
      </w:r>
      <w:r>
        <w:rPr>
          <w:lang w:eastAsia="zh-CN"/>
        </w:rPr>
        <w:t xml:space="preserve">and </w:t>
      </w:r>
      <w:r w:rsidR="002E29ED">
        <w:rPr>
          <w:rFonts w:hint="eastAsia"/>
          <w:lang w:eastAsia="zh-CN"/>
        </w:rPr>
        <w:t xml:space="preserve">cyclic repetition is not supported for sub-PRB </w:t>
      </w:r>
      <w:r w:rsidR="002E29ED">
        <w:rPr>
          <w:lang w:eastAsia="zh-CN"/>
        </w:rPr>
        <w:t>allocation</w:t>
      </w:r>
      <w:r w:rsidR="002E29ED">
        <w:rPr>
          <w:rFonts w:hint="eastAsia"/>
          <w:lang w:eastAsia="zh-CN"/>
        </w:rPr>
        <w:t xml:space="preserve"> for CE Mode A. Then the RV sequence in </w:t>
      </w:r>
      <w:r>
        <w:rPr>
          <w:rFonts w:hint="eastAsia"/>
          <w:lang w:eastAsia="zh-CN"/>
        </w:rPr>
        <w:t xml:space="preserve">RV </w:t>
      </w:r>
      <w:r>
        <w:rPr>
          <w:lang w:eastAsia="zh-CN"/>
        </w:rPr>
        <w:t>sequence</w:t>
      </w:r>
      <w:r>
        <w:rPr>
          <w:rFonts w:hint="eastAsia"/>
          <w:lang w:eastAsia="zh-CN"/>
        </w:rPr>
        <w:t xml:space="preserve"> in the </w:t>
      </w:r>
      <w:r w:rsidR="007B67D8">
        <w:rPr>
          <w:rFonts w:hint="eastAsia"/>
          <w:lang w:eastAsia="zh-CN"/>
        </w:rPr>
        <w:t>PUSCH</w:t>
      </w:r>
      <w:r>
        <w:rPr>
          <w:rFonts w:hint="eastAsia"/>
          <w:lang w:eastAsia="zh-CN"/>
        </w:rPr>
        <w:t xml:space="preserve"> with sub-PRB allocation is </w:t>
      </w:r>
      <w:r w:rsidR="006A44FF">
        <w:rPr>
          <w:rFonts w:hint="eastAsia"/>
          <w:lang w:eastAsia="zh-CN"/>
        </w:rPr>
        <w:t>{0</w:t>
      </w:r>
      <w:r w:rsidR="006A44FF">
        <w:rPr>
          <w:lang w:eastAsia="zh-CN"/>
        </w:rPr>
        <w:t xml:space="preserve">, 2, 3, </w:t>
      </w:r>
      <w:proofErr w:type="gramStart"/>
      <w:r w:rsidR="006A44FF">
        <w:rPr>
          <w:lang w:eastAsia="zh-CN"/>
        </w:rPr>
        <w:t>1</w:t>
      </w:r>
      <w:proofErr w:type="gramEnd"/>
      <w:r w:rsidR="006A44FF">
        <w:rPr>
          <w:rFonts w:hint="eastAsia"/>
          <w:lang w:eastAsia="zh-CN"/>
        </w:rPr>
        <w:t>}.</w:t>
      </w:r>
    </w:p>
    <w:p w14:paraId="4B089E06" w14:textId="6D4F046C" w:rsidR="008A1E8B" w:rsidRPr="002E29ED" w:rsidRDefault="008A1E8B" w:rsidP="0080302C">
      <w:pPr>
        <w:jc w:val="both"/>
        <w:rPr>
          <w:rFonts w:cs="Arial" w:hint="eastAsia"/>
          <w:b/>
          <w:lang w:eastAsia="zh-CN"/>
        </w:rPr>
      </w:pPr>
      <w:r w:rsidRPr="00581304">
        <w:rPr>
          <w:b/>
        </w:rPr>
        <w:t xml:space="preserve">Proposal </w:t>
      </w:r>
      <w:r w:rsidR="002E29ED">
        <w:rPr>
          <w:rFonts w:hint="eastAsia"/>
          <w:b/>
          <w:lang w:eastAsia="zh-CN"/>
        </w:rPr>
        <w:t>5</w:t>
      </w:r>
      <w:r w:rsidRPr="00581304">
        <w:rPr>
          <w:b/>
        </w:rPr>
        <w:t>: Reuse the legacy values for maximum number of HARQ transmissions (4), and RV sequence (</w:t>
      </w:r>
      <w:r w:rsidRPr="00581304">
        <w:rPr>
          <w:rFonts w:cs="Arial"/>
          <w:b/>
        </w:rPr>
        <w:t xml:space="preserve">0, 2, 3, </w:t>
      </w:r>
      <w:proofErr w:type="gramStart"/>
      <w:r w:rsidRPr="00581304">
        <w:rPr>
          <w:rFonts w:cs="Arial"/>
          <w:b/>
        </w:rPr>
        <w:t>1</w:t>
      </w:r>
      <w:proofErr w:type="gramEnd"/>
      <w:r w:rsidR="007B67D8">
        <w:rPr>
          <w:rFonts w:cs="Arial"/>
          <w:b/>
        </w:rPr>
        <w:t xml:space="preserve">) in PUSCH with sub-PRB allocation </w:t>
      </w:r>
      <w:r w:rsidR="006A44FF">
        <w:rPr>
          <w:rFonts w:cs="Arial" w:hint="eastAsia"/>
          <w:b/>
          <w:lang w:eastAsia="zh-CN"/>
        </w:rPr>
        <w:t>2/3 Pi/2 BPSK scheme in CE Mode A</w:t>
      </w:r>
      <w:r w:rsidR="007711F4">
        <w:rPr>
          <w:rFonts w:cs="Arial" w:hint="eastAsia"/>
          <w:b/>
          <w:lang w:eastAsia="zh-CN"/>
        </w:rPr>
        <w:t xml:space="preserve"> for FDD</w:t>
      </w:r>
    </w:p>
    <w:p w14:paraId="36CB6CEA" w14:textId="3A685B66" w:rsidR="00947E56" w:rsidRDefault="002A1B7E" w:rsidP="0080302C">
      <w:pPr>
        <w:jc w:val="both"/>
        <w:rPr>
          <w:lang w:eastAsia="zh-CN"/>
        </w:rPr>
      </w:pPr>
      <w:r>
        <w:rPr>
          <w:rFonts w:hint="eastAsia"/>
          <w:lang w:eastAsia="zh-CN"/>
        </w:rPr>
        <w:t>As per RAN1 agreement</w:t>
      </w:r>
      <w:r w:rsidR="00DA4337">
        <w:rPr>
          <w:lang w:eastAsia="zh-CN"/>
        </w:rPr>
        <w:t>, for</w:t>
      </w:r>
      <w:r>
        <w:rPr>
          <w:rFonts w:hint="eastAsia"/>
          <w:lang w:eastAsia="zh-CN"/>
        </w:rPr>
        <w:t xml:space="preserve"> sub-PRB allocation in CE Mode A, </w:t>
      </w:r>
      <w:r>
        <w:rPr>
          <w:lang w:eastAsia="zh-CN"/>
        </w:rPr>
        <w:t>there</w:t>
      </w:r>
      <w:r w:rsidR="00A5788A">
        <w:rPr>
          <w:rFonts w:hint="eastAsia"/>
          <w:lang w:eastAsia="zh-CN"/>
        </w:rPr>
        <w:t xml:space="preserve"> is no RRC configuration need to indicate the </w:t>
      </w:r>
    </w:p>
    <w:p w14:paraId="4DF919E2" w14:textId="65DC4744" w:rsidR="00A5788A" w:rsidRPr="00A5788A" w:rsidRDefault="00A5788A" w:rsidP="0080302C">
      <w:pPr>
        <w:pStyle w:val="ListParagraph"/>
        <w:numPr>
          <w:ilvl w:val="0"/>
          <w:numId w:val="12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PRB location in the system bandwidth</w:t>
      </w:r>
    </w:p>
    <w:p w14:paraId="3E0BCDA0" w14:textId="7700E61D" w:rsidR="00A5788A" w:rsidRPr="00A5788A" w:rsidRDefault="00A5788A" w:rsidP="0080302C">
      <w:pPr>
        <w:pStyle w:val="ListParagraph"/>
        <w:numPr>
          <w:ilvl w:val="0"/>
          <w:numId w:val="12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Sub-PRB location within PRB</w:t>
      </w:r>
    </w:p>
    <w:p w14:paraId="4EA6FB3B" w14:textId="36C6954F" w:rsidR="00A5788A" w:rsidRPr="00A5788A" w:rsidRDefault="00A5788A" w:rsidP="0080302C">
      <w:pPr>
        <w:pStyle w:val="ListParagraph"/>
        <w:numPr>
          <w:ilvl w:val="0"/>
          <w:numId w:val="12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# of sub-carriers</w:t>
      </w:r>
    </w:p>
    <w:p w14:paraId="7888E503" w14:textId="630C107F" w:rsidR="00A5788A" w:rsidRPr="00A5788A" w:rsidRDefault="00A5788A" w:rsidP="0080302C">
      <w:pPr>
        <w:pStyle w:val="ListParagraph"/>
        <w:numPr>
          <w:ilvl w:val="0"/>
          <w:numId w:val="12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# of RUs</w:t>
      </w:r>
    </w:p>
    <w:p w14:paraId="5A9C7576" w14:textId="731E6A40" w:rsidR="0068146A" w:rsidRPr="0068146A" w:rsidRDefault="00A5788A" w:rsidP="0080302C">
      <w:pPr>
        <w:pStyle w:val="ListParagraph"/>
        <w:numPr>
          <w:ilvl w:val="0"/>
          <w:numId w:val="12"/>
        </w:numPr>
        <w:jc w:val="both"/>
        <w:rPr>
          <w:rFonts w:hint="eastAsia"/>
          <w:lang w:eastAsia="zh-CN"/>
        </w:rPr>
      </w:pPr>
      <w:r>
        <w:rPr>
          <w:rFonts w:eastAsiaTheme="minorEastAsia" w:hint="eastAsia"/>
          <w:lang w:eastAsia="zh-CN"/>
        </w:rPr>
        <w:t>MCS Index</w:t>
      </w:r>
    </w:p>
    <w:p w14:paraId="70DF0EBC" w14:textId="77777777" w:rsidR="0068146A" w:rsidRDefault="0068146A" w:rsidP="0080302C">
      <w:pPr>
        <w:pStyle w:val="ListParagraph"/>
        <w:ind w:left="420"/>
        <w:jc w:val="both"/>
        <w:rPr>
          <w:rFonts w:hint="eastAsia"/>
          <w:lang w:eastAsia="zh-CN"/>
        </w:rPr>
      </w:pPr>
    </w:p>
    <w:p w14:paraId="6DDA8265" w14:textId="7B3A82C0" w:rsidR="00125F0C" w:rsidRPr="002E29ED" w:rsidRDefault="002E29ED" w:rsidP="0080302C">
      <w:pPr>
        <w:jc w:val="both"/>
        <w:rPr>
          <w:rFonts w:ascii="Arial" w:hAnsi="Arial" w:cs="Arial"/>
          <w:bCs/>
          <w:lang w:eastAsia="zh-CN"/>
        </w:rPr>
      </w:pPr>
      <w:r>
        <w:rPr>
          <w:rFonts w:hint="eastAsia"/>
          <w:lang w:eastAsia="zh-CN"/>
        </w:rPr>
        <w:t xml:space="preserve">For 2 </w:t>
      </w:r>
      <w:r w:rsidR="0068146A">
        <w:rPr>
          <w:lang w:eastAsia="zh-CN"/>
        </w:rPr>
        <w:t>of 3</w:t>
      </w:r>
      <w:r>
        <w:rPr>
          <w:rFonts w:hint="eastAsia"/>
          <w:lang w:eastAsia="zh-CN"/>
        </w:rPr>
        <w:t xml:space="preserve"> sub-carrier pi/2 BPSK </w:t>
      </w:r>
      <w:r>
        <w:rPr>
          <w:lang w:eastAsia="zh-CN"/>
        </w:rPr>
        <w:t>allocation</w:t>
      </w:r>
      <w:r>
        <w:rPr>
          <w:rFonts w:hint="eastAsia"/>
          <w:lang w:eastAsia="zh-CN"/>
        </w:rPr>
        <w:t>, 4 non-</w:t>
      </w:r>
      <w:r>
        <w:rPr>
          <w:lang w:eastAsia="zh-CN"/>
        </w:rPr>
        <w:t>overlapping</w:t>
      </w:r>
      <w:r>
        <w:rPr>
          <w:rFonts w:hint="eastAsia"/>
          <w:lang w:eastAsia="zh-CN"/>
        </w:rPr>
        <w:t xml:space="preserve"> allocations per PRB, </w:t>
      </w:r>
      <w:r w:rsidRPr="00D85965">
        <w:rPr>
          <w:rFonts w:ascii="Arial" w:hAnsi="Arial" w:cs="Arial"/>
          <w:bCs/>
        </w:rPr>
        <w:t xml:space="preserve">i.e., {0, 1, 2}, {3, 4, 5}, {6, 7, 8} </w:t>
      </w:r>
      <w:r w:rsidR="0068146A" w:rsidRPr="00D85965">
        <w:rPr>
          <w:rFonts w:ascii="Arial" w:hAnsi="Arial" w:cs="Arial"/>
          <w:bCs/>
        </w:rPr>
        <w:t>and {</w:t>
      </w:r>
      <w:r w:rsidRPr="00D85965">
        <w:rPr>
          <w:rFonts w:ascii="Arial" w:hAnsi="Arial" w:cs="Arial"/>
          <w:bCs/>
        </w:rPr>
        <w:t>9, 10, 11}, will be defined</w:t>
      </w:r>
      <w:r>
        <w:rPr>
          <w:rFonts w:ascii="Arial" w:hAnsi="Arial" w:cs="Arial" w:hint="eastAsia"/>
          <w:bCs/>
          <w:lang w:eastAsia="zh-CN"/>
        </w:rPr>
        <w:t xml:space="preserve">. In our view, there is no impact on the performance requirement. </w:t>
      </w:r>
      <w:r>
        <w:rPr>
          <w:rFonts w:ascii="Arial" w:hAnsi="Arial" w:cs="Arial"/>
          <w:bCs/>
          <w:lang w:eastAsia="zh-CN"/>
        </w:rPr>
        <w:t>W</w:t>
      </w:r>
      <w:r>
        <w:rPr>
          <w:rFonts w:ascii="Arial" w:hAnsi="Arial" w:cs="Arial" w:hint="eastAsia"/>
          <w:bCs/>
          <w:lang w:eastAsia="zh-CN"/>
        </w:rPr>
        <w:t xml:space="preserve">e can </w:t>
      </w:r>
      <w:r w:rsidR="0068146A">
        <w:rPr>
          <w:rFonts w:ascii="Arial" w:hAnsi="Arial" w:cs="Arial" w:hint="eastAsia"/>
          <w:bCs/>
          <w:lang w:eastAsia="zh-CN"/>
        </w:rPr>
        <w:t>select</w:t>
      </w:r>
      <w:r>
        <w:rPr>
          <w:rFonts w:ascii="Arial" w:hAnsi="Arial" w:cs="Arial" w:hint="eastAsia"/>
          <w:bCs/>
          <w:lang w:eastAsia="zh-CN"/>
        </w:rPr>
        <w:t xml:space="preserve"> one of allocation scheme for performance test such as {0</w:t>
      </w:r>
      <w:r w:rsidR="0068146A">
        <w:rPr>
          <w:rFonts w:ascii="Arial" w:hAnsi="Arial" w:cs="Arial"/>
          <w:bCs/>
          <w:lang w:eastAsia="zh-CN"/>
        </w:rPr>
        <w:t xml:space="preserve">, 1, </w:t>
      </w:r>
      <w:proofErr w:type="gramStart"/>
      <w:r w:rsidR="0068146A">
        <w:rPr>
          <w:rFonts w:ascii="Arial" w:hAnsi="Arial" w:cs="Arial"/>
          <w:bCs/>
          <w:lang w:eastAsia="zh-CN"/>
        </w:rPr>
        <w:t>2</w:t>
      </w:r>
      <w:proofErr w:type="gramEnd"/>
      <w:r>
        <w:rPr>
          <w:rFonts w:ascii="Arial" w:hAnsi="Arial" w:cs="Arial" w:hint="eastAsia"/>
          <w:bCs/>
          <w:lang w:eastAsia="zh-CN"/>
        </w:rPr>
        <w:t>}.</w:t>
      </w:r>
      <w:r w:rsidR="0068146A">
        <w:rPr>
          <w:rFonts w:ascii="Arial" w:hAnsi="Arial" w:cs="Arial" w:hint="eastAsia"/>
          <w:bCs/>
          <w:lang w:eastAsia="zh-CN"/>
        </w:rPr>
        <w:t xml:space="preserve"> </w:t>
      </w:r>
      <w:r w:rsidR="006D46B2">
        <w:rPr>
          <w:rFonts w:hint="eastAsia"/>
          <w:lang w:eastAsia="zh-CN"/>
        </w:rPr>
        <w:t>As f</w:t>
      </w:r>
      <w:r w:rsidR="00125F0C">
        <w:rPr>
          <w:rFonts w:hint="eastAsia"/>
          <w:lang w:eastAsia="zh-CN"/>
        </w:rPr>
        <w:t xml:space="preserve">or FRC, since only two </w:t>
      </w:r>
      <w:r w:rsidR="00125F0C">
        <w:rPr>
          <w:lang w:eastAsia="zh-CN"/>
        </w:rPr>
        <w:t>subcarriers</w:t>
      </w:r>
      <w:r w:rsidR="00125F0C">
        <w:rPr>
          <w:rFonts w:hint="eastAsia"/>
          <w:lang w:eastAsia="zh-CN"/>
        </w:rPr>
        <w:t xml:space="preserve"> will be allocated and </w:t>
      </w:r>
      <w:r w:rsidR="00125F0C">
        <w:rPr>
          <w:lang w:eastAsia="zh-CN"/>
        </w:rPr>
        <w:t>different</w:t>
      </w:r>
      <w:r w:rsidR="00125F0C">
        <w:rPr>
          <w:rFonts w:hint="eastAsia"/>
          <w:lang w:eastAsia="zh-CN"/>
        </w:rPr>
        <w:t xml:space="preserve"> number</w:t>
      </w:r>
      <w:r>
        <w:rPr>
          <w:rFonts w:hint="eastAsia"/>
          <w:lang w:eastAsia="zh-CN"/>
        </w:rPr>
        <w:t xml:space="preserve"> of RU size will be considered, </w:t>
      </w:r>
      <w:r w:rsidR="00125F0C">
        <w:rPr>
          <w:rFonts w:hint="eastAsia"/>
          <w:lang w:eastAsia="zh-CN"/>
        </w:rPr>
        <w:t xml:space="preserve">the new FRCs for different </w:t>
      </w:r>
      <w:r>
        <w:rPr>
          <w:rFonts w:hint="eastAsia"/>
          <w:lang w:eastAsia="zh-CN"/>
        </w:rPr>
        <w:t>RU size with sub-PRB allocation should be defined</w:t>
      </w:r>
    </w:p>
    <w:p w14:paraId="0991B5EA" w14:textId="1722723A" w:rsidR="006D46B2" w:rsidRPr="002E29ED" w:rsidRDefault="00125F0C" w:rsidP="0080302C">
      <w:pPr>
        <w:jc w:val="both"/>
        <w:rPr>
          <w:b/>
          <w:lang w:eastAsia="zh-CN"/>
        </w:rPr>
      </w:pPr>
      <w:r w:rsidRPr="00553E94">
        <w:rPr>
          <w:b/>
        </w:rPr>
        <w:t xml:space="preserve">Proposal </w:t>
      </w:r>
      <w:r w:rsidR="002E29ED">
        <w:rPr>
          <w:rFonts w:hint="eastAsia"/>
          <w:b/>
          <w:lang w:eastAsia="zh-CN"/>
        </w:rPr>
        <w:t>6</w:t>
      </w:r>
      <w:r>
        <w:rPr>
          <w:b/>
        </w:rPr>
        <w:t xml:space="preserve">: </w:t>
      </w:r>
      <w:r>
        <w:rPr>
          <w:rFonts w:hint="eastAsia"/>
          <w:b/>
          <w:lang w:eastAsia="zh-CN"/>
        </w:rPr>
        <w:t xml:space="preserve">Define new FRC for different RU size </w:t>
      </w:r>
      <w:r>
        <w:rPr>
          <w:b/>
          <w:lang w:eastAsia="zh-CN"/>
        </w:rPr>
        <w:t>with</w:t>
      </w:r>
      <w:r>
        <w:rPr>
          <w:rFonts w:hint="eastAsia"/>
          <w:b/>
          <w:lang w:eastAsia="zh-CN"/>
        </w:rPr>
        <w:t xml:space="preserve"> sub-PRB allocation</w:t>
      </w:r>
    </w:p>
    <w:p w14:paraId="7EB11F5F" w14:textId="77777777" w:rsidR="00A41209" w:rsidRDefault="00A41209" w:rsidP="0080302C">
      <w:pPr>
        <w:jc w:val="both"/>
        <w:rPr>
          <w:rFonts w:hint="eastAsia"/>
          <w:lang w:eastAsia="zh-CN"/>
        </w:rPr>
      </w:pPr>
      <w:r>
        <w:t>Summarized, we propose the SPUCCH simulation assumptions as shown in Table 3.</w:t>
      </w:r>
    </w:p>
    <w:p w14:paraId="77C50158" w14:textId="44B538A9" w:rsidR="002E29ED" w:rsidRPr="0080302C" w:rsidRDefault="002E29ED" w:rsidP="0080302C">
      <w:pPr>
        <w:jc w:val="both"/>
        <w:rPr>
          <w:rFonts w:hint="eastAsia"/>
          <w:b/>
          <w:lang w:eastAsia="zh-CN"/>
        </w:rPr>
      </w:pPr>
      <w:r w:rsidRPr="00837363">
        <w:rPr>
          <w:b/>
        </w:rPr>
        <w:t>Proposal</w:t>
      </w:r>
      <w:r>
        <w:rPr>
          <w:rFonts w:hint="eastAsia"/>
          <w:b/>
          <w:lang w:eastAsia="zh-CN"/>
        </w:rPr>
        <w:t xml:space="preserve"> 7</w:t>
      </w:r>
      <w:r w:rsidRPr="00837363">
        <w:rPr>
          <w:b/>
        </w:rPr>
        <w:t>: In demodulation tests for</w:t>
      </w:r>
      <w:r>
        <w:rPr>
          <w:rFonts w:hint="eastAsia"/>
          <w:b/>
          <w:lang w:eastAsia="zh-CN"/>
        </w:rPr>
        <w:t xml:space="preserve"> PUSCH with sub-PRB </w:t>
      </w:r>
      <w:r w:rsidR="007B67D8">
        <w:rPr>
          <w:b/>
          <w:lang w:eastAsia="zh-CN"/>
        </w:rPr>
        <w:t>allocation,</w:t>
      </w:r>
      <w:r w:rsidRPr="00837363">
        <w:rPr>
          <w:b/>
        </w:rPr>
        <w:t xml:space="preserve"> we propose to use the </w:t>
      </w:r>
      <w:r w:rsidR="0080302C">
        <w:rPr>
          <w:b/>
        </w:rPr>
        <w:t>parameters as shown in Table</w:t>
      </w:r>
      <w:r w:rsidR="0050690A">
        <w:rPr>
          <w:rFonts w:hint="eastAsia"/>
          <w:b/>
          <w:lang w:eastAsia="zh-CN"/>
        </w:rPr>
        <w:t>3</w:t>
      </w:r>
      <w:r w:rsidR="0080302C">
        <w:rPr>
          <w:b/>
        </w:rPr>
        <w:t>.</w:t>
      </w:r>
    </w:p>
    <w:p w14:paraId="6C0D8E66" w14:textId="12CB9A3C" w:rsidR="00A41209" w:rsidRDefault="00A41209" w:rsidP="0080302C">
      <w:pPr>
        <w:jc w:val="center"/>
        <w:rPr>
          <w:lang w:eastAsia="zh-CN"/>
        </w:rPr>
      </w:pPr>
      <w:bookmarkStart w:id="4" w:name="OLE_LINK7"/>
      <w:bookmarkStart w:id="5" w:name="OLE_LINK8"/>
      <w:r>
        <w:rPr>
          <w:lang w:eastAsia="zh-CN"/>
        </w:rPr>
        <w:t>Table</w:t>
      </w:r>
      <w:r w:rsidR="0050690A">
        <w:rPr>
          <w:rFonts w:hint="eastAsia"/>
          <w:lang w:eastAsia="zh-CN"/>
        </w:rPr>
        <w:t>3</w:t>
      </w:r>
      <w:r>
        <w:rPr>
          <w:lang w:eastAsia="zh-CN"/>
        </w:rPr>
        <w:t xml:space="preserve">: </w:t>
      </w:r>
      <w:proofErr w:type="spellStart"/>
      <w:r>
        <w:rPr>
          <w:rFonts w:hint="eastAsia"/>
          <w:lang w:eastAsia="zh-CN"/>
        </w:rPr>
        <w:t>eFeMTC</w:t>
      </w:r>
      <w:proofErr w:type="spellEnd"/>
      <w:r>
        <w:rPr>
          <w:rFonts w:hint="eastAsia"/>
          <w:lang w:eastAsia="zh-CN"/>
        </w:rPr>
        <w:t xml:space="preserve"> with sub-PRB </w:t>
      </w:r>
      <w:r w:rsidR="002A1B7E">
        <w:rPr>
          <w:lang w:eastAsia="zh-CN"/>
        </w:rPr>
        <w:t>transmission simulation</w:t>
      </w:r>
      <w:r w:rsidR="0080302C">
        <w:rPr>
          <w:lang w:eastAsia="zh-CN"/>
        </w:rPr>
        <w:t xml:space="preserve"> assumptions</w:t>
      </w:r>
      <w:r w:rsidR="0080302C">
        <w:rPr>
          <w:rFonts w:hint="eastAsia"/>
          <w:lang w:eastAsia="zh-CN"/>
        </w:rPr>
        <w:t xml:space="preserve"> for FDD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505"/>
        <w:gridCol w:w="4041"/>
      </w:tblGrid>
      <w:tr w:rsidR="00A41209" w:rsidRPr="00397929" w14:paraId="4AC363AD" w14:textId="77777777" w:rsidTr="0080302C">
        <w:trPr>
          <w:trHeight w:val="246"/>
          <w:jc w:val="center"/>
        </w:trPr>
        <w:tc>
          <w:tcPr>
            <w:tcW w:w="3505" w:type="dxa"/>
          </w:tcPr>
          <w:bookmarkEnd w:id="4"/>
          <w:bookmarkEnd w:id="5"/>
          <w:p w14:paraId="5F1CC7E1" w14:textId="77777777" w:rsidR="00A41209" w:rsidRPr="00397929" w:rsidRDefault="00A41209" w:rsidP="0080302C">
            <w:pPr>
              <w:jc w:val="both"/>
              <w:rPr>
                <w:rFonts w:ascii="Arial" w:hAnsi="Arial" w:cs="Arial"/>
                <w:b/>
              </w:rPr>
            </w:pPr>
            <w:r w:rsidRPr="00397929">
              <w:rPr>
                <w:rFonts w:ascii="Arial" w:hAnsi="Arial" w:cs="Arial"/>
                <w:b/>
              </w:rPr>
              <w:t>Parameter</w:t>
            </w:r>
          </w:p>
        </w:tc>
        <w:tc>
          <w:tcPr>
            <w:tcW w:w="4041" w:type="dxa"/>
          </w:tcPr>
          <w:p w14:paraId="6E2CE112" w14:textId="7007E0A8" w:rsidR="00A41209" w:rsidRPr="00397929" w:rsidRDefault="00A41209" w:rsidP="0080302C">
            <w:pPr>
              <w:jc w:val="both"/>
              <w:rPr>
                <w:rFonts w:ascii="Arial" w:hAnsi="Arial" w:cs="Arial"/>
                <w:b/>
                <w:lang w:eastAsia="zh-CN"/>
              </w:rPr>
            </w:pPr>
            <w:r w:rsidRPr="00397929">
              <w:rPr>
                <w:rFonts w:ascii="Arial" w:hAnsi="Arial" w:cs="Arial"/>
                <w:b/>
              </w:rPr>
              <w:t>Value</w:t>
            </w:r>
            <w:r w:rsidR="00F33D15">
              <w:rPr>
                <w:rFonts w:ascii="Arial" w:hAnsi="Arial" w:cs="Arial" w:hint="eastAsia"/>
                <w:b/>
                <w:lang w:eastAsia="zh-CN"/>
              </w:rPr>
              <w:t xml:space="preserve"> </w:t>
            </w:r>
          </w:p>
        </w:tc>
      </w:tr>
      <w:tr w:rsidR="00A41209" w:rsidRPr="00397929" w14:paraId="69E669AA" w14:textId="77777777" w:rsidTr="0080302C">
        <w:trPr>
          <w:trHeight w:val="246"/>
          <w:jc w:val="center"/>
        </w:trPr>
        <w:tc>
          <w:tcPr>
            <w:tcW w:w="3505" w:type="dxa"/>
          </w:tcPr>
          <w:p w14:paraId="44D3D284" w14:textId="77777777" w:rsidR="00A41209" w:rsidRPr="00397929" w:rsidRDefault="00A41209" w:rsidP="0080302C">
            <w:pPr>
              <w:jc w:val="both"/>
              <w:rPr>
                <w:rFonts w:ascii="Arial" w:hAnsi="Arial" w:cs="Arial"/>
              </w:rPr>
            </w:pPr>
            <w:r w:rsidRPr="00397929">
              <w:rPr>
                <w:rFonts w:ascii="Arial" w:hAnsi="Arial" w:cs="Arial"/>
              </w:rPr>
              <w:t xml:space="preserve">Number of </w:t>
            </w:r>
            <w:proofErr w:type="spellStart"/>
            <w:r w:rsidRPr="00397929">
              <w:rPr>
                <w:rFonts w:ascii="Arial" w:hAnsi="Arial" w:cs="Arial"/>
              </w:rPr>
              <w:t>Tx</w:t>
            </w:r>
            <w:proofErr w:type="spellEnd"/>
            <w:r w:rsidRPr="00397929">
              <w:rPr>
                <w:rFonts w:ascii="Arial" w:hAnsi="Arial" w:cs="Arial"/>
              </w:rPr>
              <w:t xml:space="preserve"> antennas</w:t>
            </w:r>
          </w:p>
        </w:tc>
        <w:tc>
          <w:tcPr>
            <w:tcW w:w="4041" w:type="dxa"/>
          </w:tcPr>
          <w:p w14:paraId="0D3FF6A9" w14:textId="77777777" w:rsidR="00A41209" w:rsidRPr="00397929" w:rsidRDefault="00A41209" w:rsidP="0080302C">
            <w:pPr>
              <w:jc w:val="both"/>
              <w:rPr>
                <w:rFonts w:ascii="Arial" w:hAnsi="Arial" w:cs="Arial"/>
              </w:rPr>
            </w:pPr>
            <w:r w:rsidRPr="00397929">
              <w:rPr>
                <w:rFonts w:ascii="Arial" w:hAnsi="Arial" w:cs="Arial"/>
              </w:rPr>
              <w:t>1</w:t>
            </w:r>
          </w:p>
        </w:tc>
      </w:tr>
      <w:tr w:rsidR="00A41209" w:rsidRPr="00397929" w14:paraId="515C78EF" w14:textId="77777777" w:rsidTr="0080302C">
        <w:trPr>
          <w:trHeight w:val="232"/>
          <w:jc w:val="center"/>
        </w:trPr>
        <w:tc>
          <w:tcPr>
            <w:tcW w:w="3505" w:type="dxa"/>
          </w:tcPr>
          <w:p w14:paraId="47708868" w14:textId="77777777" w:rsidR="00A41209" w:rsidRPr="00397929" w:rsidRDefault="00A41209" w:rsidP="0080302C">
            <w:pPr>
              <w:jc w:val="both"/>
              <w:rPr>
                <w:rFonts w:ascii="Arial" w:hAnsi="Arial" w:cs="Arial"/>
              </w:rPr>
            </w:pPr>
            <w:r w:rsidRPr="00397929">
              <w:rPr>
                <w:rFonts w:ascii="Arial" w:hAnsi="Arial" w:cs="Arial"/>
              </w:rPr>
              <w:t>Number of Rx antennas</w:t>
            </w:r>
          </w:p>
        </w:tc>
        <w:tc>
          <w:tcPr>
            <w:tcW w:w="4041" w:type="dxa"/>
          </w:tcPr>
          <w:p w14:paraId="432DDBF7" w14:textId="0BC3BC88" w:rsidR="00A41209" w:rsidRPr="00397929" w:rsidRDefault="00F33D15" w:rsidP="0080302C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A41209" w:rsidRPr="00397929" w14:paraId="16531BE9" w14:textId="77777777" w:rsidTr="0080302C">
        <w:trPr>
          <w:trHeight w:val="246"/>
          <w:jc w:val="center"/>
        </w:trPr>
        <w:tc>
          <w:tcPr>
            <w:tcW w:w="3505" w:type="dxa"/>
          </w:tcPr>
          <w:p w14:paraId="6398395F" w14:textId="77777777" w:rsidR="00A41209" w:rsidRPr="00397929" w:rsidRDefault="00A41209" w:rsidP="0080302C">
            <w:pPr>
              <w:jc w:val="both"/>
              <w:rPr>
                <w:rFonts w:ascii="Arial" w:hAnsi="Arial" w:cs="Arial"/>
              </w:rPr>
            </w:pPr>
            <w:r w:rsidRPr="00397929">
              <w:rPr>
                <w:rFonts w:ascii="Arial" w:hAnsi="Arial" w:cs="Arial"/>
              </w:rPr>
              <w:t>Propagation condition</w:t>
            </w:r>
          </w:p>
        </w:tc>
        <w:tc>
          <w:tcPr>
            <w:tcW w:w="4041" w:type="dxa"/>
          </w:tcPr>
          <w:p w14:paraId="61DDD577" w14:textId="5D4B5BB9" w:rsidR="00F33D15" w:rsidRPr="00397929" w:rsidRDefault="00A41209" w:rsidP="0080302C">
            <w:pPr>
              <w:jc w:val="both"/>
              <w:rPr>
                <w:rFonts w:ascii="Arial" w:hAnsi="Arial" w:cs="Arial" w:hint="eastAsia"/>
                <w:lang w:eastAsia="zh-CN"/>
              </w:rPr>
            </w:pPr>
            <w:r w:rsidRPr="00397929">
              <w:rPr>
                <w:rFonts w:ascii="Arial" w:hAnsi="Arial" w:cs="Arial"/>
              </w:rPr>
              <w:t>EPA5</w:t>
            </w:r>
            <w:r w:rsidR="007F4CC1">
              <w:rPr>
                <w:rFonts w:ascii="Arial" w:hAnsi="Arial" w:cs="Arial" w:hint="eastAsia"/>
                <w:lang w:eastAsia="zh-CN"/>
              </w:rPr>
              <w:t xml:space="preserve"> for CE Mode A, ETU for CE Mode B</w:t>
            </w:r>
          </w:p>
        </w:tc>
      </w:tr>
      <w:tr w:rsidR="00A41209" w:rsidRPr="00397929" w14:paraId="4A4A1BFD" w14:textId="77777777" w:rsidTr="0080302C">
        <w:trPr>
          <w:trHeight w:val="246"/>
          <w:jc w:val="center"/>
        </w:trPr>
        <w:tc>
          <w:tcPr>
            <w:tcW w:w="3505" w:type="dxa"/>
          </w:tcPr>
          <w:p w14:paraId="0D627FC8" w14:textId="5F5E0A06" w:rsidR="00A41209" w:rsidRPr="00397929" w:rsidRDefault="00A41209" w:rsidP="0080302C">
            <w:pPr>
              <w:jc w:val="both"/>
              <w:rPr>
                <w:rFonts w:ascii="Arial" w:hAnsi="Arial" w:cs="Arial"/>
              </w:rPr>
            </w:pPr>
            <w:r w:rsidRPr="00397929">
              <w:rPr>
                <w:rFonts w:ascii="Arial" w:hAnsi="Arial" w:cs="Arial"/>
              </w:rPr>
              <w:t>Cyclic prefix</w:t>
            </w:r>
          </w:p>
        </w:tc>
        <w:tc>
          <w:tcPr>
            <w:tcW w:w="4041" w:type="dxa"/>
          </w:tcPr>
          <w:p w14:paraId="16CCCFBC" w14:textId="77777777" w:rsidR="00A41209" w:rsidRPr="00397929" w:rsidRDefault="00A41209" w:rsidP="0080302C">
            <w:pPr>
              <w:jc w:val="both"/>
              <w:rPr>
                <w:rFonts w:ascii="Arial" w:hAnsi="Arial" w:cs="Arial"/>
              </w:rPr>
            </w:pPr>
            <w:r w:rsidRPr="00397929">
              <w:rPr>
                <w:rFonts w:ascii="Arial" w:hAnsi="Arial" w:cs="Arial"/>
              </w:rPr>
              <w:t>Normal</w:t>
            </w:r>
          </w:p>
        </w:tc>
      </w:tr>
      <w:tr w:rsidR="00F33D15" w:rsidRPr="00397929" w14:paraId="0FC90FBF" w14:textId="77777777" w:rsidTr="0080302C">
        <w:trPr>
          <w:trHeight w:val="246"/>
          <w:jc w:val="center"/>
        </w:trPr>
        <w:tc>
          <w:tcPr>
            <w:tcW w:w="3505" w:type="dxa"/>
          </w:tcPr>
          <w:p w14:paraId="5450C676" w14:textId="058095C4" w:rsidR="00F33D15" w:rsidRPr="00397929" w:rsidRDefault="00F33D15" w:rsidP="008030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Fraction of maximum throughput</w:t>
            </w:r>
          </w:p>
        </w:tc>
        <w:tc>
          <w:tcPr>
            <w:tcW w:w="4041" w:type="dxa"/>
          </w:tcPr>
          <w:p w14:paraId="39DA8910" w14:textId="7F908A1F" w:rsidR="00F33D15" w:rsidRPr="00397929" w:rsidRDefault="00F33D15" w:rsidP="008030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70 %</w:t>
            </w:r>
          </w:p>
        </w:tc>
      </w:tr>
      <w:tr w:rsidR="002A1B7E" w:rsidRPr="00397929" w14:paraId="23CBF1FB" w14:textId="77777777" w:rsidTr="0080302C">
        <w:trPr>
          <w:trHeight w:val="246"/>
          <w:jc w:val="center"/>
        </w:trPr>
        <w:tc>
          <w:tcPr>
            <w:tcW w:w="3505" w:type="dxa"/>
          </w:tcPr>
          <w:p w14:paraId="2653A0FA" w14:textId="72B8C744" w:rsidR="002A1B7E" w:rsidRDefault="002A1B7E" w:rsidP="0080302C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RV sequences</w:t>
            </w:r>
          </w:p>
        </w:tc>
        <w:tc>
          <w:tcPr>
            <w:tcW w:w="4041" w:type="dxa"/>
          </w:tcPr>
          <w:p w14:paraId="71534D5E" w14:textId="35C172C4" w:rsidR="002A1B7E" w:rsidRDefault="002A1B7E" w:rsidP="0080302C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0,2,3,1,0,2,3,1</w:t>
            </w:r>
          </w:p>
        </w:tc>
      </w:tr>
      <w:tr w:rsidR="002A1B7E" w:rsidRPr="00397929" w14:paraId="5E0EFF91" w14:textId="77777777" w:rsidTr="0080302C">
        <w:trPr>
          <w:trHeight w:val="477"/>
          <w:jc w:val="center"/>
        </w:trPr>
        <w:tc>
          <w:tcPr>
            <w:tcW w:w="3505" w:type="dxa"/>
          </w:tcPr>
          <w:p w14:paraId="67E21848" w14:textId="006F51F8" w:rsidR="002A1B7E" w:rsidRDefault="002A1B7E" w:rsidP="0080302C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Maximum number of HARQ transmissions</w:t>
            </w:r>
          </w:p>
        </w:tc>
        <w:tc>
          <w:tcPr>
            <w:tcW w:w="4041" w:type="dxa"/>
          </w:tcPr>
          <w:p w14:paraId="67CA7C4A" w14:textId="49A846F9" w:rsidR="002A1B7E" w:rsidRPr="002A1B7E" w:rsidRDefault="002A1B7E" w:rsidP="0080302C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4</w:t>
            </w:r>
          </w:p>
        </w:tc>
      </w:tr>
      <w:tr w:rsidR="00F33D15" w:rsidRPr="00397929" w14:paraId="7F26D267" w14:textId="77777777" w:rsidTr="0080302C">
        <w:trPr>
          <w:trHeight w:val="246"/>
          <w:jc w:val="center"/>
        </w:trPr>
        <w:tc>
          <w:tcPr>
            <w:tcW w:w="3505" w:type="dxa"/>
          </w:tcPr>
          <w:p w14:paraId="182097B2" w14:textId="77777777" w:rsidR="00F33D15" w:rsidRPr="00397929" w:rsidRDefault="00F33D15" w:rsidP="0080302C">
            <w:pPr>
              <w:jc w:val="both"/>
              <w:rPr>
                <w:rFonts w:ascii="Arial" w:hAnsi="Arial" w:cs="Arial"/>
              </w:rPr>
            </w:pPr>
            <w:r w:rsidRPr="00397929">
              <w:rPr>
                <w:rFonts w:ascii="Arial" w:hAnsi="Arial" w:cs="Arial"/>
              </w:rPr>
              <w:t>Reference receiver</w:t>
            </w:r>
          </w:p>
        </w:tc>
        <w:tc>
          <w:tcPr>
            <w:tcW w:w="4041" w:type="dxa"/>
          </w:tcPr>
          <w:p w14:paraId="356858E3" w14:textId="77777777" w:rsidR="00F33D15" w:rsidRPr="00397929" w:rsidRDefault="00F33D15" w:rsidP="0080302C">
            <w:pPr>
              <w:jc w:val="both"/>
              <w:rPr>
                <w:rFonts w:ascii="Arial" w:hAnsi="Arial" w:cs="Arial"/>
              </w:rPr>
            </w:pPr>
            <w:r w:rsidRPr="00397929">
              <w:rPr>
                <w:rFonts w:ascii="Arial" w:hAnsi="Arial" w:cs="Arial"/>
              </w:rPr>
              <w:t>MRC</w:t>
            </w:r>
          </w:p>
        </w:tc>
      </w:tr>
      <w:tr w:rsidR="00F33D15" w:rsidRPr="00397929" w14:paraId="48261094" w14:textId="77777777" w:rsidTr="0080302C">
        <w:trPr>
          <w:trHeight w:val="491"/>
          <w:jc w:val="center"/>
        </w:trPr>
        <w:tc>
          <w:tcPr>
            <w:tcW w:w="3505" w:type="dxa"/>
          </w:tcPr>
          <w:p w14:paraId="0F62C6BC" w14:textId="77777777" w:rsidR="00F33D15" w:rsidRPr="00397929" w:rsidRDefault="00F33D15" w:rsidP="0080302C">
            <w:pPr>
              <w:jc w:val="both"/>
              <w:rPr>
                <w:rFonts w:ascii="Arial" w:hAnsi="Arial" w:cs="Arial"/>
              </w:rPr>
            </w:pPr>
            <w:r w:rsidRPr="00397929">
              <w:rPr>
                <w:rFonts w:ascii="Arial" w:hAnsi="Arial" w:cs="Arial"/>
              </w:rPr>
              <w:t>Channel bandwidth</w:t>
            </w:r>
          </w:p>
        </w:tc>
        <w:tc>
          <w:tcPr>
            <w:tcW w:w="4041" w:type="dxa"/>
          </w:tcPr>
          <w:p w14:paraId="5B6EE3CD" w14:textId="4F00E06D" w:rsidR="00F33D15" w:rsidRPr="00397929" w:rsidRDefault="00F33D15" w:rsidP="0080302C">
            <w:pPr>
              <w:jc w:val="both"/>
              <w:rPr>
                <w:rFonts w:ascii="Arial" w:hAnsi="Arial" w:cs="Arial"/>
              </w:rPr>
            </w:pPr>
            <w:r w:rsidRPr="00397929">
              <w:rPr>
                <w:rFonts w:ascii="Arial" w:hAnsi="Arial" w:cs="Arial"/>
              </w:rPr>
              <w:t>3 MHz, 5 MHz, 10 MHz, 15 MHz, 20 MHz</w:t>
            </w:r>
          </w:p>
        </w:tc>
      </w:tr>
      <w:tr w:rsidR="00F33D15" w:rsidRPr="00397929" w14:paraId="230C4DD5" w14:textId="77777777" w:rsidTr="0080302C">
        <w:trPr>
          <w:trHeight w:val="491"/>
          <w:jc w:val="center"/>
        </w:trPr>
        <w:tc>
          <w:tcPr>
            <w:tcW w:w="3505" w:type="dxa"/>
          </w:tcPr>
          <w:p w14:paraId="7756E730" w14:textId="76E766A6" w:rsidR="00F33D15" w:rsidRPr="00397929" w:rsidRDefault="00F33D15" w:rsidP="0080302C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R</w:t>
            </w:r>
            <w:r>
              <w:rPr>
                <w:rFonts w:ascii="Arial" w:hAnsi="Arial" w:cs="Arial" w:hint="eastAsia"/>
                <w:lang w:eastAsia="zh-CN"/>
              </w:rPr>
              <w:t>U size</w:t>
            </w:r>
          </w:p>
        </w:tc>
        <w:tc>
          <w:tcPr>
            <w:tcW w:w="4041" w:type="dxa"/>
          </w:tcPr>
          <w:p w14:paraId="53C85F95" w14:textId="77777777" w:rsidR="00F33D15" w:rsidRDefault="00F33D15" w:rsidP="0080302C">
            <w:pPr>
              <w:jc w:val="both"/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CE Mode A: 1RU, 2RU</w:t>
            </w:r>
            <w:r w:rsidR="00F74AB4">
              <w:rPr>
                <w:rFonts w:ascii="Arial" w:hAnsi="Arial" w:cs="Arial" w:hint="eastAsia"/>
                <w:lang w:eastAsia="zh-CN"/>
              </w:rPr>
              <w:t>, [4RU]</w:t>
            </w:r>
          </w:p>
          <w:p w14:paraId="5BF00C14" w14:textId="04F2C62B" w:rsidR="00F74AB4" w:rsidRPr="00397929" w:rsidRDefault="00F74AB4" w:rsidP="0080302C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CE Mode B: </w:t>
            </w:r>
            <w:r w:rsidR="007B67D8">
              <w:rPr>
                <w:rFonts w:ascii="Arial" w:hAnsi="Arial" w:cs="Arial" w:hint="eastAsia"/>
                <w:lang w:eastAsia="zh-CN"/>
              </w:rPr>
              <w:t>2RU, 4RU</w:t>
            </w:r>
          </w:p>
        </w:tc>
      </w:tr>
      <w:tr w:rsidR="00F33D15" w:rsidRPr="00397929" w14:paraId="6ADF2682" w14:textId="77777777" w:rsidTr="0080302C">
        <w:trPr>
          <w:trHeight w:val="259"/>
          <w:jc w:val="center"/>
        </w:trPr>
        <w:tc>
          <w:tcPr>
            <w:tcW w:w="3505" w:type="dxa"/>
          </w:tcPr>
          <w:p w14:paraId="2A12B3CE" w14:textId="0F248271" w:rsidR="00F33D15" w:rsidRPr="00397929" w:rsidRDefault="00F33D15" w:rsidP="0080302C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Re</w:t>
            </w:r>
            <w:r>
              <w:rPr>
                <w:rFonts w:ascii="Arial" w:hAnsi="Arial" w:cs="Arial" w:hint="eastAsia"/>
                <w:lang w:eastAsia="zh-CN"/>
              </w:rPr>
              <w:t xml:space="preserve">petition Number </w:t>
            </w:r>
          </w:p>
        </w:tc>
        <w:tc>
          <w:tcPr>
            <w:tcW w:w="4041" w:type="dxa"/>
          </w:tcPr>
          <w:p w14:paraId="4913D9DE" w14:textId="08CAE5AA" w:rsidR="00F33D15" w:rsidRDefault="007B67D8" w:rsidP="0080302C">
            <w:pPr>
              <w:jc w:val="both"/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CE Mode A: </w:t>
            </w:r>
            <w:r w:rsidR="00F33D15">
              <w:rPr>
                <w:rFonts w:ascii="Arial" w:hAnsi="Arial" w:cs="Arial" w:hint="eastAsia"/>
                <w:lang w:eastAsia="zh-CN"/>
              </w:rPr>
              <w:t>1,</w:t>
            </w:r>
            <w:r w:rsidR="00A42CDC">
              <w:rPr>
                <w:rFonts w:ascii="Arial" w:hAnsi="Arial" w:cs="Arial" w:hint="eastAsia"/>
                <w:lang w:eastAsia="zh-CN"/>
              </w:rPr>
              <w:t>[</w:t>
            </w:r>
            <w:r w:rsidR="00F33D15">
              <w:rPr>
                <w:rFonts w:ascii="Arial" w:hAnsi="Arial" w:cs="Arial" w:hint="eastAsia"/>
                <w:lang w:eastAsia="zh-CN"/>
              </w:rPr>
              <w:t>2</w:t>
            </w:r>
            <w:r w:rsidR="00A42CDC">
              <w:rPr>
                <w:rFonts w:ascii="Arial" w:hAnsi="Arial" w:cs="Arial" w:hint="eastAsia"/>
                <w:lang w:eastAsia="zh-CN"/>
              </w:rPr>
              <w:t>]</w:t>
            </w:r>
            <w:r w:rsidR="00F33D15">
              <w:rPr>
                <w:rFonts w:ascii="Arial" w:hAnsi="Arial" w:cs="Arial" w:hint="eastAsia"/>
                <w:lang w:eastAsia="zh-CN"/>
              </w:rPr>
              <w:t xml:space="preserve"> for 1RU, 1 for 2RU</w:t>
            </w:r>
            <w:r w:rsidR="00F74AB4">
              <w:rPr>
                <w:rFonts w:ascii="Arial" w:hAnsi="Arial" w:cs="Arial" w:hint="eastAsia"/>
                <w:lang w:eastAsia="zh-CN"/>
              </w:rPr>
              <w:t xml:space="preserve">,[1 for </w:t>
            </w:r>
            <w:r w:rsidR="00F74AB4">
              <w:rPr>
                <w:rFonts w:ascii="Arial" w:hAnsi="Arial" w:cs="Arial" w:hint="eastAsia"/>
                <w:lang w:eastAsia="zh-CN"/>
              </w:rPr>
              <w:lastRenderedPageBreak/>
              <w:t>4RU]</w:t>
            </w:r>
          </w:p>
          <w:p w14:paraId="5887C00A" w14:textId="3187E3E2" w:rsidR="007B67D8" w:rsidRPr="00397929" w:rsidRDefault="007B67D8" w:rsidP="0080302C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CE Mode B: 16 for 2RU, </w:t>
            </w:r>
            <w:r w:rsidR="00A42CDC">
              <w:rPr>
                <w:rFonts w:ascii="Arial" w:hAnsi="Arial" w:cs="Arial" w:hint="eastAsia"/>
                <w:lang w:eastAsia="zh-CN"/>
              </w:rPr>
              <w:t>[</w:t>
            </w:r>
            <w:r>
              <w:rPr>
                <w:rFonts w:ascii="Arial" w:hAnsi="Arial" w:cs="Arial" w:hint="eastAsia"/>
                <w:lang w:eastAsia="zh-CN"/>
              </w:rPr>
              <w:t>8 for 4RU</w:t>
            </w:r>
            <w:r w:rsidR="00A42CDC">
              <w:rPr>
                <w:rFonts w:ascii="Arial" w:hAnsi="Arial" w:cs="Arial" w:hint="eastAsia"/>
                <w:lang w:eastAsia="zh-CN"/>
              </w:rPr>
              <w:t>]</w:t>
            </w:r>
          </w:p>
        </w:tc>
      </w:tr>
      <w:tr w:rsidR="00F33D15" w:rsidRPr="00397929" w14:paraId="68AA2BB0" w14:textId="77777777" w:rsidTr="0080302C">
        <w:trPr>
          <w:trHeight w:val="144"/>
          <w:jc w:val="center"/>
        </w:trPr>
        <w:tc>
          <w:tcPr>
            <w:tcW w:w="3505" w:type="dxa"/>
          </w:tcPr>
          <w:p w14:paraId="0DD53221" w14:textId="77777777" w:rsidR="00F33D15" w:rsidRPr="00397929" w:rsidRDefault="00F33D15" w:rsidP="008030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DMRS</w:t>
            </w:r>
          </w:p>
        </w:tc>
        <w:tc>
          <w:tcPr>
            <w:tcW w:w="4041" w:type="dxa"/>
          </w:tcPr>
          <w:p w14:paraId="2108C63F" w14:textId="28E7CDE7" w:rsidR="00F33D15" w:rsidRPr="00C43E6F" w:rsidRDefault="00F33D15" w:rsidP="0080302C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Fixed one </w:t>
            </w:r>
            <w:r w:rsidR="00A42CDC">
              <w:rPr>
                <w:rFonts w:ascii="Arial" w:hAnsi="Arial" w:cs="Arial" w:hint="eastAsia"/>
                <w:lang w:eastAsia="zh-CN"/>
              </w:rPr>
              <w:t xml:space="preserve">DMRS </w:t>
            </w:r>
            <w:r w:rsidR="00A42CDC">
              <w:rPr>
                <w:rFonts w:ascii="Arial" w:hAnsi="Arial" w:cs="Arial"/>
                <w:lang w:eastAsia="zh-CN"/>
              </w:rPr>
              <w:t>sequences</w:t>
            </w:r>
          </w:p>
        </w:tc>
      </w:tr>
      <w:tr w:rsidR="00F33D15" w:rsidRPr="00397929" w14:paraId="19C0B20C" w14:textId="77777777" w:rsidTr="0080302C">
        <w:trPr>
          <w:trHeight w:val="144"/>
          <w:jc w:val="center"/>
        </w:trPr>
        <w:tc>
          <w:tcPr>
            <w:tcW w:w="3505" w:type="dxa"/>
          </w:tcPr>
          <w:p w14:paraId="5785977A" w14:textId="18A2C9A2" w:rsidR="00F33D15" w:rsidRDefault="00F33D15" w:rsidP="0080302C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Frequency hopping </w:t>
            </w:r>
          </w:p>
        </w:tc>
        <w:tc>
          <w:tcPr>
            <w:tcW w:w="4041" w:type="dxa"/>
          </w:tcPr>
          <w:p w14:paraId="3B111789" w14:textId="765C9732" w:rsidR="00F33D15" w:rsidRPr="00C43E6F" w:rsidRDefault="00F33D15" w:rsidP="0080302C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On</w:t>
            </w:r>
          </w:p>
        </w:tc>
      </w:tr>
      <w:tr w:rsidR="00F33D15" w:rsidRPr="00397929" w14:paraId="61037CC6" w14:textId="77777777" w:rsidTr="0080302C">
        <w:trPr>
          <w:trHeight w:val="144"/>
          <w:jc w:val="center"/>
        </w:trPr>
        <w:tc>
          <w:tcPr>
            <w:tcW w:w="7546" w:type="dxa"/>
            <w:gridSpan w:val="2"/>
          </w:tcPr>
          <w:p w14:paraId="107B3095" w14:textId="0988C082" w:rsidR="00F33D15" w:rsidRPr="00C43E6F" w:rsidRDefault="00F33D15" w:rsidP="0080302C">
            <w:pPr>
              <w:jc w:val="both"/>
              <w:rPr>
                <w:rFonts w:ascii="Arial" w:hAnsi="Arial" w:cs="Arial"/>
              </w:rPr>
            </w:pPr>
            <w:r w:rsidRPr="00C43E6F">
              <w:rPr>
                <w:rFonts w:ascii="Arial" w:hAnsi="Arial" w:cs="Arial"/>
                <w:sz w:val="18"/>
              </w:rPr>
              <w:t>* Reduce the number of test cases by testing all BWs</w:t>
            </w:r>
            <w:proofErr w:type="gramStart"/>
            <w:r w:rsidRPr="00C43E6F">
              <w:rPr>
                <w:rFonts w:ascii="Arial" w:hAnsi="Arial" w:cs="Arial"/>
                <w:sz w:val="18"/>
              </w:rPr>
              <w:t>, ,</w:t>
            </w:r>
            <w:proofErr w:type="gramEnd"/>
            <w:r w:rsidRPr="00C43E6F">
              <w:rPr>
                <w:rFonts w:ascii="Arial" w:hAnsi="Arial" w:cs="Arial"/>
                <w:sz w:val="18"/>
              </w:rPr>
              <w:t xml:space="preserve"> but not testing all combinations of these parameters.</w:t>
            </w:r>
          </w:p>
        </w:tc>
      </w:tr>
    </w:tbl>
    <w:p w14:paraId="69EAB085" w14:textId="77777777" w:rsidR="00B50FCA" w:rsidRPr="00B50FCA" w:rsidRDefault="00B50FCA" w:rsidP="0080302C">
      <w:pPr>
        <w:jc w:val="both"/>
        <w:rPr>
          <w:lang w:eastAsia="zh-CN"/>
        </w:rPr>
      </w:pPr>
    </w:p>
    <w:p w14:paraId="620CB58F" w14:textId="1E0A8CF6" w:rsidR="00BE40BC" w:rsidRPr="007135FE" w:rsidRDefault="007B67D8" w:rsidP="0080302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 w:rsidR="00BE40BC">
        <w:rPr>
          <w:rFonts w:ascii="Arial" w:eastAsia="宋体" w:hAnsi="Arial" w:cs="Times New Roman"/>
          <w:sz w:val="36"/>
          <w:szCs w:val="20"/>
          <w:lang w:val="en-GB"/>
        </w:rPr>
        <w:tab/>
      </w:r>
      <w:r w:rsidR="00BE40BC"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1C9E0771" w14:textId="2C3400AD" w:rsidR="00BE40BC" w:rsidRDefault="00BE40BC" w:rsidP="0080302C">
      <w:pPr>
        <w:jc w:val="both"/>
        <w:rPr>
          <w:rFonts w:hint="eastAsia"/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this contribution, </w:t>
      </w:r>
      <w:r w:rsidR="008A1E8B">
        <w:rPr>
          <w:rFonts w:hint="eastAsia"/>
          <w:lang w:eastAsia="zh-CN"/>
        </w:rPr>
        <w:t xml:space="preserve">we provide our view </w:t>
      </w:r>
      <w:r w:rsidR="008A1E8B">
        <w:rPr>
          <w:rFonts w:hint="eastAsia"/>
          <w:lang w:eastAsia="zh-CN"/>
        </w:rPr>
        <w:t>about the remaining issues and give our proposals about the general test parameters</w:t>
      </w:r>
      <w:r w:rsidR="00091000">
        <w:rPr>
          <w:rFonts w:hint="eastAsia"/>
          <w:lang w:eastAsia="zh-CN"/>
        </w:rPr>
        <w:t>.</w:t>
      </w:r>
    </w:p>
    <w:p w14:paraId="55EA3E7B" w14:textId="77777777" w:rsidR="008A1E8B" w:rsidRPr="009F7121" w:rsidRDefault="008A1E8B" w:rsidP="0080302C">
      <w:pPr>
        <w:jc w:val="both"/>
        <w:rPr>
          <w:rFonts w:cs="Arial"/>
          <w:b/>
          <w:lang w:eastAsia="zh-CN"/>
        </w:rPr>
      </w:pPr>
      <w:r>
        <w:rPr>
          <w:rFonts w:hint="eastAsia"/>
          <w:b/>
          <w:lang w:eastAsia="zh-CN"/>
        </w:rPr>
        <w:t>O</w:t>
      </w:r>
      <w:r w:rsidRPr="009F7121">
        <w:rPr>
          <w:b/>
        </w:rPr>
        <w:t>bservation</w:t>
      </w:r>
      <w:r w:rsidRPr="009F7121">
        <w:rPr>
          <w:rFonts w:hint="eastAsia"/>
          <w:b/>
        </w:rPr>
        <w:t xml:space="preserve"> </w:t>
      </w:r>
      <w:r>
        <w:rPr>
          <w:rFonts w:hint="eastAsia"/>
          <w:b/>
          <w:lang w:eastAsia="zh-CN"/>
        </w:rPr>
        <w:t>1</w:t>
      </w:r>
      <w:r>
        <w:rPr>
          <w:b/>
        </w:rPr>
        <w:t>:</w:t>
      </w:r>
      <w:r>
        <w:rPr>
          <w:rFonts w:hint="eastAsia"/>
          <w:b/>
          <w:lang w:eastAsia="zh-CN"/>
        </w:rPr>
        <w:t xml:space="preserve"> For DMRS </w:t>
      </w:r>
      <w:r>
        <w:rPr>
          <w:b/>
          <w:lang w:eastAsia="zh-CN"/>
        </w:rPr>
        <w:t>sequence</w:t>
      </w:r>
      <w:r>
        <w:rPr>
          <w:rFonts w:hint="eastAsia"/>
          <w:b/>
          <w:lang w:eastAsia="zh-CN"/>
        </w:rPr>
        <w:t xml:space="preserve"> of length -2 with DFT-s-OFDM, there should be not impact on the performance with different basic sequence of length-2.</w:t>
      </w:r>
    </w:p>
    <w:p w14:paraId="6765E1A7" w14:textId="77777777" w:rsidR="008A1E8B" w:rsidRDefault="008A1E8B" w:rsidP="0080302C">
      <w:pPr>
        <w:jc w:val="both"/>
        <w:rPr>
          <w:rFonts w:hint="eastAsia"/>
          <w:b/>
          <w:lang w:eastAsia="zh-CN"/>
        </w:rPr>
      </w:pPr>
      <w:r w:rsidRPr="00581304">
        <w:rPr>
          <w:b/>
        </w:rPr>
        <w:t xml:space="preserve">Proposal </w:t>
      </w:r>
      <w:r>
        <w:rPr>
          <w:rFonts w:hint="eastAsia"/>
          <w:b/>
          <w:lang w:eastAsia="zh-CN"/>
        </w:rPr>
        <w:t>1</w:t>
      </w:r>
      <w:r>
        <w:rPr>
          <w:b/>
        </w:rPr>
        <w:t>:</w:t>
      </w:r>
      <w:r>
        <w:rPr>
          <w:rFonts w:hint="eastAsia"/>
          <w:b/>
          <w:lang w:eastAsia="zh-CN"/>
        </w:rPr>
        <w:t xml:space="preserve"> In </w:t>
      </w:r>
      <w:r>
        <w:rPr>
          <w:b/>
          <w:lang w:eastAsia="zh-CN"/>
        </w:rPr>
        <w:t>demodulation</w:t>
      </w:r>
      <w:r>
        <w:rPr>
          <w:rFonts w:hint="eastAsia"/>
          <w:b/>
          <w:lang w:eastAsia="zh-CN"/>
        </w:rPr>
        <w:t xml:space="preserve"> tests for PUSCH with sub-PRB </w:t>
      </w:r>
      <w:r>
        <w:rPr>
          <w:b/>
          <w:lang w:eastAsia="zh-CN"/>
        </w:rPr>
        <w:t>allocation</w:t>
      </w:r>
      <w:r>
        <w:rPr>
          <w:rFonts w:hint="eastAsia"/>
          <w:b/>
          <w:lang w:eastAsia="zh-CN"/>
        </w:rPr>
        <w:t xml:space="preserve"> 2/3 Pi/2 BPSK for FDD, the number of repetition with different RU allocation number is </w:t>
      </w:r>
    </w:p>
    <w:p w14:paraId="4A8EBCE7" w14:textId="77777777" w:rsidR="008A1E8B" w:rsidRDefault="008A1E8B" w:rsidP="0080302C">
      <w:pPr>
        <w:numPr>
          <w:ilvl w:val="2"/>
          <w:numId w:val="11"/>
        </w:numPr>
        <w:spacing w:after="0" w:line="240" w:lineRule="auto"/>
        <w:jc w:val="both"/>
        <w:rPr>
          <w:rFonts w:hint="eastAsia"/>
          <w:b/>
          <w:lang w:eastAsia="zh-CN"/>
        </w:rPr>
      </w:pPr>
      <w:r w:rsidRPr="005D5816">
        <w:rPr>
          <w:rFonts w:hint="eastAsia"/>
          <w:b/>
          <w:lang w:eastAsia="zh-CN"/>
        </w:rPr>
        <w:t>CE Mode A</w:t>
      </w:r>
      <w:r>
        <w:rPr>
          <w:rFonts w:hint="eastAsia"/>
          <w:b/>
          <w:lang w:eastAsia="zh-CN"/>
        </w:rPr>
        <w:t xml:space="preserve"> , 1 or 2 repetition number for 1RU allocation, 1 repetition for 2 RU allocation</w:t>
      </w:r>
    </w:p>
    <w:p w14:paraId="6CDEF8BA" w14:textId="0EA25226" w:rsidR="008A1E8B" w:rsidRDefault="008A1E8B" w:rsidP="00091000">
      <w:pPr>
        <w:numPr>
          <w:ilvl w:val="2"/>
          <w:numId w:val="11"/>
        </w:numPr>
        <w:spacing w:after="0" w:line="240" w:lineRule="auto"/>
        <w:jc w:val="both"/>
        <w:rPr>
          <w:rFonts w:hint="eastAsia"/>
          <w:b/>
          <w:lang w:eastAsia="zh-CN"/>
        </w:rPr>
      </w:pPr>
      <w:r>
        <w:rPr>
          <w:rFonts w:hint="eastAsia"/>
          <w:b/>
          <w:lang w:eastAsia="zh-CN"/>
        </w:rPr>
        <w:t>CE Mode B, 16 repetition for 2 RU allocation,  8 repetition for 4RU allocation</w:t>
      </w:r>
    </w:p>
    <w:p w14:paraId="043624F2" w14:textId="77777777" w:rsidR="00091000" w:rsidRPr="00091000" w:rsidRDefault="00091000" w:rsidP="00091000">
      <w:pPr>
        <w:spacing w:after="0" w:line="240" w:lineRule="auto"/>
        <w:ind w:left="1211"/>
        <w:jc w:val="both"/>
        <w:rPr>
          <w:rFonts w:hint="eastAsia"/>
          <w:b/>
          <w:lang w:eastAsia="zh-CN"/>
        </w:rPr>
      </w:pPr>
    </w:p>
    <w:p w14:paraId="0611241A" w14:textId="77777777" w:rsidR="008A1E8B" w:rsidRPr="00DA4337" w:rsidRDefault="008A1E8B" w:rsidP="0080302C">
      <w:pPr>
        <w:jc w:val="both"/>
        <w:rPr>
          <w:b/>
          <w:lang w:eastAsia="zh-CN"/>
        </w:rPr>
      </w:pPr>
      <w:r w:rsidRPr="00581304">
        <w:rPr>
          <w:b/>
        </w:rPr>
        <w:t xml:space="preserve">Proposal </w:t>
      </w:r>
      <w:r>
        <w:rPr>
          <w:rFonts w:hint="eastAsia"/>
          <w:b/>
          <w:lang w:eastAsia="zh-CN"/>
        </w:rPr>
        <w:t xml:space="preserve">2: </w:t>
      </w:r>
      <w:r>
        <w:rPr>
          <w:b/>
          <w:lang w:eastAsia="zh-CN"/>
        </w:rPr>
        <w:t>Reuse</w:t>
      </w:r>
      <w:r>
        <w:rPr>
          <w:rFonts w:hint="eastAsia"/>
          <w:b/>
          <w:lang w:eastAsia="zh-CN"/>
        </w:rPr>
        <w:t xml:space="preserve"> the </w:t>
      </w:r>
      <w:r>
        <w:rPr>
          <w:b/>
          <w:lang w:eastAsia="zh-CN"/>
        </w:rPr>
        <w:t>legacy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frequency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hopping</w:t>
      </w:r>
      <w:r>
        <w:rPr>
          <w:rFonts w:hint="eastAsia"/>
          <w:b/>
          <w:lang w:eastAsia="zh-CN"/>
        </w:rPr>
        <w:t xml:space="preserve"> pattern in PUSCH with PRB allocation for the </w:t>
      </w:r>
      <w:r>
        <w:rPr>
          <w:b/>
          <w:lang w:eastAsia="zh-CN"/>
        </w:rPr>
        <w:t>demodulation</w:t>
      </w:r>
      <w:r>
        <w:rPr>
          <w:rFonts w:hint="eastAsia"/>
          <w:b/>
          <w:lang w:eastAsia="zh-CN"/>
        </w:rPr>
        <w:t xml:space="preserve"> test of PUSCH with sub-PRB allocation for 2/3 Pi/2 BPSK</w:t>
      </w:r>
    </w:p>
    <w:p w14:paraId="29DEBD55" w14:textId="77777777" w:rsidR="008A1E8B" w:rsidRPr="00DA4337" w:rsidRDefault="008A1E8B" w:rsidP="0080302C">
      <w:pPr>
        <w:jc w:val="both"/>
        <w:rPr>
          <w:b/>
          <w:lang w:eastAsia="zh-CN"/>
        </w:rPr>
      </w:pPr>
      <w:r w:rsidRPr="00581304">
        <w:rPr>
          <w:b/>
        </w:rPr>
        <w:t xml:space="preserve">Proposal </w:t>
      </w:r>
      <w:r>
        <w:rPr>
          <w:rFonts w:hint="eastAsia"/>
          <w:b/>
          <w:lang w:eastAsia="zh-CN"/>
        </w:rPr>
        <w:t xml:space="preserve">3: </w:t>
      </w:r>
      <w:r>
        <w:rPr>
          <w:b/>
          <w:lang w:eastAsia="zh-CN"/>
        </w:rPr>
        <w:t>Reuse</w:t>
      </w:r>
      <w:r>
        <w:rPr>
          <w:rFonts w:hint="eastAsia"/>
          <w:b/>
          <w:lang w:eastAsia="zh-CN"/>
        </w:rPr>
        <w:t xml:space="preserve"> the </w:t>
      </w:r>
      <w:r>
        <w:rPr>
          <w:b/>
          <w:lang w:eastAsia="zh-CN"/>
        </w:rPr>
        <w:t>legacy</w:t>
      </w:r>
      <w:r>
        <w:rPr>
          <w:rFonts w:hint="eastAsia"/>
          <w:b/>
          <w:lang w:eastAsia="zh-CN"/>
        </w:rPr>
        <w:t xml:space="preserve"> number of </w:t>
      </w:r>
      <w:r>
        <w:rPr>
          <w:b/>
          <w:lang w:eastAsia="zh-CN"/>
        </w:rPr>
        <w:t>antennas</w:t>
      </w:r>
      <w:r>
        <w:rPr>
          <w:rFonts w:hint="eastAsia"/>
          <w:b/>
          <w:lang w:eastAsia="zh-CN"/>
        </w:rPr>
        <w:t xml:space="preserve"> in PUSCH with PRB allocation for the demodulation test of PUSCH with sub-PRB allocation for 2/3 Pi/2 BPSK</w:t>
      </w:r>
    </w:p>
    <w:p w14:paraId="1459E510" w14:textId="77777777" w:rsidR="008A1E8B" w:rsidRPr="00DA4337" w:rsidRDefault="008A1E8B" w:rsidP="0080302C">
      <w:pPr>
        <w:jc w:val="both"/>
        <w:rPr>
          <w:b/>
          <w:lang w:eastAsia="zh-CN"/>
        </w:rPr>
      </w:pPr>
      <w:r w:rsidRPr="00581304">
        <w:rPr>
          <w:b/>
        </w:rPr>
        <w:t xml:space="preserve">Proposal </w:t>
      </w:r>
      <w:r>
        <w:rPr>
          <w:rFonts w:hint="eastAsia"/>
          <w:b/>
          <w:lang w:eastAsia="zh-CN"/>
        </w:rPr>
        <w:t xml:space="preserve">4: </w:t>
      </w:r>
      <w:r>
        <w:rPr>
          <w:b/>
          <w:lang w:eastAsia="zh-CN"/>
        </w:rPr>
        <w:t>Reuse</w:t>
      </w:r>
      <w:r>
        <w:rPr>
          <w:rFonts w:hint="eastAsia"/>
          <w:b/>
          <w:lang w:eastAsia="zh-CN"/>
        </w:rPr>
        <w:t xml:space="preserve"> the legacy system bandwidth 3MHz,5MHz,10MHz,15MHz,20MHz in PUSCH with PRB allocation for the demodulation test of PUSCH with sub-PRB allocation for 2/3 Pi/2 BPSK</w:t>
      </w:r>
    </w:p>
    <w:p w14:paraId="435C265D" w14:textId="77777777" w:rsidR="00091000" w:rsidRPr="002E29ED" w:rsidRDefault="00091000" w:rsidP="00091000">
      <w:pPr>
        <w:jc w:val="both"/>
        <w:rPr>
          <w:rFonts w:cs="Arial" w:hint="eastAsia"/>
          <w:b/>
          <w:lang w:eastAsia="zh-CN"/>
        </w:rPr>
      </w:pPr>
      <w:r w:rsidRPr="00581304">
        <w:rPr>
          <w:b/>
        </w:rPr>
        <w:t xml:space="preserve">Proposal </w:t>
      </w:r>
      <w:r>
        <w:rPr>
          <w:rFonts w:hint="eastAsia"/>
          <w:b/>
          <w:lang w:eastAsia="zh-CN"/>
        </w:rPr>
        <w:t>5</w:t>
      </w:r>
      <w:r w:rsidRPr="00581304">
        <w:rPr>
          <w:b/>
        </w:rPr>
        <w:t>: Reuse the legacy values for maximum number of HARQ transmissions (4), and RV sequence (</w:t>
      </w:r>
      <w:r w:rsidRPr="00581304">
        <w:rPr>
          <w:rFonts w:cs="Arial"/>
          <w:b/>
        </w:rPr>
        <w:t xml:space="preserve">0, 2, 3, </w:t>
      </w:r>
      <w:proofErr w:type="gramStart"/>
      <w:r w:rsidRPr="00581304">
        <w:rPr>
          <w:rFonts w:cs="Arial"/>
          <w:b/>
        </w:rPr>
        <w:t>1</w:t>
      </w:r>
      <w:proofErr w:type="gramEnd"/>
      <w:r>
        <w:rPr>
          <w:rFonts w:cs="Arial"/>
          <w:b/>
        </w:rPr>
        <w:t xml:space="preserve">) in PUSCH with sub-PRB allocation </w:t>
      </w:r>
      <w:r>
        <w:rPr>
          <w:rFonts w:cs="Arial" w:hint="eastAsia"/>
          <w:b/>
          <w:lang w:eastAsia="zh-CN"/>
        </w:rPr>
        <w:t>2/3 Pi/2 BPSK scheme in CE Mode A for FDD</w:t>
      </w:r>
    </w:p>
    <w:p w14:paraId="6909CC5A" w14:textId="1D556809" w:rsidR="00B50FCA" w:rsidRPr="00091000" w:rsidRDefault="00091000" w:rsidP="0080302C">
      <w:pPr>
        <w:jc w:val="both"/>
        <w:rPr>
          <w:b/>
          <w:lang w:eastAsia="zh-CN"/>
        </w:rPr>
      </w:pPr>
      <w:r w:rsidRPr="00553E94">
        <w:rPr>
          <w:b/>
        </w:rPr>
        <w:t xml:space="preserve">Proposal </w:t>
      </w:r>
      <w:r>
        <w:rPr>
          <w:rFonts w:hint="eastAsia"/>
          <w:b/>
          <w:lang w:eastAsia="zh-CN"/>
        </w:rPr>
        <w:t>6</w:t>
      </w:r>
      <w:r>
        <w:rPr>
          <w:b/>
        </w:rPr>
        <w:t xml:space="preserve">: </w:t>
      </w:r>
      <w:r>
        <w:rPr>
          <w:rFonts w:hint="eastAsia"/>
          <w:b/>
          <w:lang w:eastAsia="zh-CN"/>
        </w:rPr>
        <w:t xml:space="preserve">Define new FRC for different RU size </w:t>
      </w:r>
      <w:r>
        <w:rPr>
          <w:b/>
          <w:lang w:eastAsia="zh-CN"/>
        </w:rPr>
        <w:t>with</w:t>
      </w:r>
      <w:r>
        <w:rPr>
          <w:rFonts w:hint="eastAsia"/>
          <w:b/>
          <w:lang w:eastAsia="zh-CN"/>
        </w:rPr>
        <w:t xml:space="preserve"> sub-PRB allocation</w:t>
      </w:r>
    </w:p>
    <w:p w14:paraId="68F24AEF" w14:textId="37CDE34E" w:rsidR="007B67D8" w:rsidRPr="00091000" w:rsidRDefault="007B67D8" w:rsidP="0080302C">
      <w:pPr>
        <w:jc w:val="both"/>
        <w:rPr>
          <w:rFonts w:hint="eastAsia"/>
          <w:b/>
          <w:lang w:eastAsia="zh-CN"/>
        </w:rPr>
      </w:pPr>
      <w:r w:rsidRPr="00837363">
        <w:rPr>
          <w:b/>
        </w:rPr>
        <w:t>Proposal</w:t>
      </w:r>
      <w:r>
        <w:rPr>
          <w:rFonts w:hint="eastAsia"/>
          <w:b/>
          <w:lang w:eastAsia="zh-CN"/>
        </w:rPr>
        <w:t xml:space="preserve"> 7</w:t>
      </w:r>
      <w:r w:rsidRPr="00837363">
        <w:rPr>
          <w:b/>
        </w:rPr>
        <w:t>: In demodulation tests for</w:t>
      </w:r>
      <w:r>
        <w:rPr>
          <w:rFonts w:hint="eastAsia"/>
          <w:b/>
          <w:lang w:eastAsia="zh-CN"/>
        </w:rPr>
        <w:t xml:space="preserve"> PUSCH with sub-PRB </w:t>
      </w:r>
      <w:r>
        <w:rPr>
          <w:b/>
          <w:lang w:eastAsia="zh-CN"/>
        </w:rPr>
        <w:t>allocation,</w:t>
      </w:r>
      <w:r w:rsidRPr="00837363">
        <w:rPr>
          <w:b/>
        </w:rPr>
        <w:t xml:space="preserve"> we propose to use the </w:t>
      </w:r>
      <w:r w:rsidR="00091000">
        <w:rPr>
          <w:b/>
        </w:rPr>
        <w:t xml:space="preserve">parameters as shown in Table </w:t>
      </w:r>
      <w:r w:rsidR="0050690A">
        <w:rPr>
          <w:rFonts w:hint="eastAsia"/>
          <w:b/>
          <w:lang w:eastAsia="zh-CN"/>
        </w:rPr>
        <w:t>3</w:t>
      </w:r>
      <w:r w:rsidR="00091000">
        <w:rPr>
          <w:b/>
        </w:rPr>
        <w:t>.</w:t>
      </w:r>
    </w:p>
    <w:p w14:paraId="7649AA5E" w14:textId="24FA2D04" w:rsidR="00087A3E" w:rsidRDefault="00087A3E" w:rsidP="00087A3E">
      <w:pPr>
        <w:jc w:val="center"/>
        <w:rPr>
          <w:lang w:eastAsia="zh-CN"/>
        </w:rPr>
      </w:pPr>
      <w:r>
        <w:rPr>
          <w:lang w:eastAsia="zh-CN"/>
        </w:rPr>
        <w:t>Table</w:t>
      </w:r>
      <w:r w:rsidR="0050690A">
        <w:rPr>
          <w:rFonts w:hint="eastAsia"/>
          <w:lang w:eastAsia="zh-CN"/>
        </w:rPr>
        <w:t>3</w:t>
      </w:r>
      <w:r>
        <w:rPr>
          <w:lang w:eastAsia="zh-CN"/>
        </w:rPr>
        <w:t xml:space="preserve">: </w:t>
      </w:r>
      <w:proofErr w:type="spellStart"/>
      <w:r>
        <w:rPr>
          <w:rFonts w:hint="eastAsia"/>
          <w:lang w:eastAsia="zh-CN"/>
        </w:rPr>
        <w:t>eFeMTC</w:t>
      </w:r>
      <w:proofErr w:type="spellEnd"/>
      <w:r>
        <w:rPr>
          <w:rFonts w:hint="eastAsia"/>
          <w:lang w:eastAsia="zh-CN"/>
        </w:rPr>
        <w:t xml:space="preserve"> with sub-PRB </w:t>
      </w:r>
      <w:r>
        <w:rPr>
          <w:lang w:eastAsia="zh-CN"/>
        </w:rPr>
        <w:t>transmission simulation assumptions</w:t>
      </w:r>
      <w:r>
        <w:rPr>
          <w:rFonts w:hint="eastAsia"/>
          <w:lang w:eastAsia="zh-CN"/>
        </w:rPr>
        <w:t xml:space="preserve"> for FDD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90"/>
        <w:gridCol w:w="3793"/>
      </w:tblGrid>
      <w:tr w:rsidR="007B67D8" w:rsidRPr="00397929" w14:paraId="5B32B10A" w14:textId="77777777" w:rsidTr="00C571E3">
        <w:trPr>
          <w:jc w:val="center"/>
        </w:trPr>
        <w:tc>
          <w:tcPr>
            <w:tcW w:w="3290" w:type="dxa"/>
          </w:tcPr>
          <w:p w14:paraId="340A8F1E" w14:textId="77777777" w:rsidR="007B67D8" w:rsidRPr="00397929" w:rsidRDefault="007B67D8" w:rsidP="0080302C">
            <w:pPr>
              <w:jc w:val="both"/>
              <w:rPr>
                <w:rFonts w:ascii="Arial" w:hAnsi="Arial" w:cs="Arial"/>
                <w:b/>
              </w:rPr>
            </w:pPr>
            <w:r w:rsidRPr="00397929">
              <w:rPr>
                <w:rFonts w:ascii="Arial" w:hAnsi="Arial" w:cs="Arial"/>
                <w:b/>
              </w:rPr>
              <w:t>Parameter</w:t>
            </w:r>
          </w:p>
        </w:tc>
        <w:tc>
          <w:tcPr>
            <w:tcW w:w="3793" w:type="dxa"/>
          </w:tcPr>
          <w:p w14:paraId="142143CC" w14:textId="77777777" w:rsidR="007B67D8" w:rsidRPr="00397929" w:rsidRDefault="007B67D8" w:rsidP="0080302C">
            <w:pPr>
              <w:jc w:val="both"/>
              <w:rPr>
                <w:rFonts w:ascii="Arial" w:hAnsi="Arial" w:cs="Arial"/>
                <w:b/>
                <w:lang w:eastAsia="zh-CN"/>
              </w:rPr>
            </w:pPr>
            <w:r w:rsidRPr="00397929">
              <w:rPr>
                <w:rFonts w:ascii="Arial" w:hAnsi="Arial" w:cs="Arial"/>
                <w:b/>
              </w:rPr>
              <w:t>Value</w:t>
            </w:r>
            <w:r>
              <w:rPr>
                <w:rFonts w:ascii="Arial" w:hAnsi="Arial" w:cs="Arial" w:hint="eastAsia"/>
                <w:b/>
                <w:lang w:eastAsia="zh-CN"/>
              </w:rPr>
              <w:t xml:space="preserve"> </w:t>
            </w:r>
          </w:p>
        </w:tc>
      </w:tr>
      <w:tr w:rsidR="007B67D8" w:rsidRPr="00397929" w14:paraId="448301E3" w14:textId="77777777" w:rsidTr="00C571E3">
        <w:trPr>
          <w:jc w:val="center"/>
        </w:trPr>
        <w:tc>
          <w:tcPr>
            <w:tcW w:w="3290" w:type="dxa"/>
          </w:tcPr>
          <w:p w14:paraId="42BEB4DC" w14:textId="77777777" w:rsidR="007B67D8" w:rsidRPr="00397929" w:rsidRDefault="007B67D8" w:rsidP="0080302C">
            <w:pPr>
              <w:jc w:val="both"/>
              <w:rPr>
                <w:rFonts w:ascii="Arial" w:hAnsi="Arial" w:cs="Arial"/>
              </w:rPr>
            </w:pPr>
            <w:r w:rsidRPr="00397929">
              <w:rPr>
                <w:rFonts w:ascii="Arial" w:hAnsi="Arial" w:cs="Arial"/>
              </w:rPr>
              <w:t xml:space="preserve">Number of </w:t>
            </w:r>
            <w:proofErr w:type="spellStart"/>
            <w:r w:rsidRPr="00397929">
              <w:rPr>
                <w:rFonts w:ascii="Arial" w:hAnsi="Arial" w:cs="Arial"/>
              </w:rPr>
              <w:t>Tx</w:t>
            </w:r>
            <w:proofErr w:type="spellEnd"/>
            <w:r w:rsidRPr="00397929">
              <w:rPr>
                <w:rFonts w:ascii="Arial" w:hAnsi="Arial" w:cs="Arial"/>
              </w:rPr>
              <w:t xml:space="preserve"> antennas</w:t>
            </w:r>
          </w:p>
        </w:tc>
        <w:tc>
          <w:tcPr>
            <w:tcW w:w="3793" w:type="dxa"/>
          </w:tcPr>
          <w:p w14:paraId="292D28CD" w14:textId="77777777" w:rsidR="007B67D8" w:rsidRPr="00397929" w:rsidRDefault="007B67D8" w:rsidP="0080302C">
            <w:pPr>
              <w:jc w:val="both"/>
              <w:rPr>
                <w:rFonts w:ascii="Arial" w:hAnsi="Arial" w:cs="Arial"/>
              </w:rPr>
            </w:pPr>
            <w:r w:rsidRPr="00397929">
              <w:rPr>
                <w:rFonts w:ascii="Arial" w:hAnsi="Arial" w:cs="Arial"/>
              </w:rPr>
              <w:t>1</w:t>
            </w:r>
          </w:p>
        </w:tc>
      </w:tr>
      <w:tr w:rsidR="007B67D8" w:rsidRPr="00397929" w14:paraId="560D1D22" w14:textId="77777777" w:rsidTr="00C571E3">
        <w:trPr>
          <w:jc w:val="center"/>
        </w:trPr>
        <w:tc>
          <w:tcPr>
            <w:tcW w:w="3290" w:type="dxa"/>
          </w:tcPr>
          <w:p w14:paraId="70EC2AE4" w14:textId="77777777" w:rsidR="007B67D8" w:rsidRPr="00397929" w:rsidRDefault="007B67D8" w:rsidP="0080302C">
            <w:pPr>
              <w:jc w:val="both"/>
              <w:rPr>
                <w:rFonts w:ascii="Arial" w:hAnsi="Arial" w:cs="Arial"/>
              </w:rPr>
            </w:pPr>
            <w:r w:rsidRPr="00397929">
              <w:rPr>
                <w:rFonts w:ascii="Arial" w:hAnsi="Arial" w:cs="Arial"/>
              </w:rPr>
              <w:t>Number of Rx antennas</w:t>
            </w:r>
          </w:p>
        </w:tc>
        <w:tc>
          <w:tcPr>
            <w:tcW w:w="3793" w:type="dxa"/>
          </w:tcPr>
          <w:p w14:paraId="2F366D55" w14:textId="77777777" w:rsidR="007B67D8" w:rsidRPr="00397929" w:rsidRDefault="007B67D8" w:rsidP="0080302C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7B67D8" w:rsidRPr="00397929" w14:paraId="147137E9" w14:textId="77777777" w:rsidTr="00C571E3">
        <w:trPr>
          <w:jc w:val="center"/>
        </w:trPr>
        <w:tc>
          <w:tcPr>
            <w:tcW w:w="3290" w:type="dxa"/>
          </w:tcPr>
          <w:p w14:paraId="50239796" w14:textId="77777777" w:rsidR="007B67D8" w:rsidRPr="00397929" w:rsidRDefault="007B67D8" w:rsidP="0080302C">
            <w:pPr>
              <w:jc w:val="both"/>
              <w:rPr>
                <w:rFonts w:ascii="Arial" w:hAnsi="Arial" w:cs="Arial"/>
              </w:rPr>
            </w:pPr>
            <w:r w:rsidRPr="00397929">
              <w:rPr>
                <w:rFonts w:ascii="Arial" w:hAnsi="Arial" w:cs="Arial"/>
              </w:rPr>
              <w:t>Propagation condition</w:t>
            </w:r>
          </w:p>
        </w:tc>
        <w:tc>
          <w:tcPr>
            <w:tcW w:w="3793" w:type="dxa"/>
          </w:tcPr>
          <w:p w14:paraId="007B4776" w14:textId="77777777" w:rsidR="007B67D8" w:rsidRPr="00397929" w:rsidRDefault="007B67D8" w:rsidP="0080302C">
            <w:pPr>
              <w:jc w:val="both"/>
              <w:rPr>
                <w:rFonts w:ascii="Arial" w:hAnsi="Arial" w:cs="Arial"/>
                <w:lang w:eastAsia="zh-CN"/>
              </w:rPr>
            </w:pPr>
            <w:r w:rsidRPr="00397929">
              <w:rPr>
                <w:rFonts w:ascii="Arial" w:hAnsi="Arial" w:cs="Arial"/>
              </w:rPr>
              <w:t>EPA5</w:t>
            </w:r>
          </w:p>
        </w:tc>
      </w:tr>
      <w:tr w:rsidR="007B67D8" w:rsidRPr="00397929" w14:paraId="7A194717" w14:textId="77777777" w:rsidTr="00C571E3">
        <w:trPr>
          <w:jc w:val="center"/>
        </w:trPr>
        <w:tc>
          <w:tcPr>
            <w:tcW w:w="3290" w:type="dxa"/>
          </w:tcPr>
          <w:p w14:paraId="567AA868" w14:textId="77777777" w:rsidR="007B67D8" w:rsidRPr="00397929" w:rsidRDefault="007B67D8" w:rsidP="0080302C">
            <w:pPr>
              <w:jc w:val="both"/>
              <w:rPr>
                <w:rFonts w:ascii="Arial" w:hAnsi="Arial" w:cs="Arial"/>
              </w:rPr>
            </w:pPr>
            <w:r w:rsidRPr="00397929">
              <w:rPr>
                <w:rFonts w:ascii="Arial" w:hAnsi="Arial" w:cs="Arial"/>
              </w:rPr>
              <w:t>Cyclic prefix</w:t>
            </w:r>
          </w:p>
        </w:tc>
        <w:tc>
          <w:tcPr>
            <w:tcW w:w="3793" w:type="dxa"/>
          </w:tcPr>
          <w:p w14:paraId="3A9B7D0E" w14:textId="77777777" w:rsidR="007B67D8" w:rsidRPr="00397929" w:rsidRDefault="007B67D8" w:rsidP="0080302C">
            <w:pPr>
              <w:jc w:val="both"/>
              <w:rPr>
                <w:rFonts w:ascii="Arial" w:hAnsi="Arial" w:cs="Arial"/>
              </w:rPr>
            </w:pPr>
            <w:r w:rsidRPr="00397929">
              <w:rPr>
                <w:rFonts w:ascii="Arial" w:hAnsi="Arial" w:cs="Arial"/>
              </w:rPr>
              <w:t>Normal</w:t>
            </w:r>
          </w:p>
        </w:tc>
      </w:tr>
      <w:tr w:rsidR="007B67D8" w:rsidRPr="00397929" w14:paraId="53F516DC" w14:textId="77777777" w:rsidTr="00C571E3">
        <w:trPr>
          <w:jc w:val="center"/>
        </w:trPr>
        <w:tc>
          <w:tcPr>
            <w:tcW w:w="3290" w:type="dxa"/>
          </w:tcPr>
          <w:p w14:paraId="36C948B9" w14:textId="77777777" w:rsidR="007B67D8" w:rsidRPr="00397929" w:rsidRDefault="007B67D8" w:rsidP="008030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Fraction of maximum throughput</w:t>
            </w:r>
          </w:p>
        </w:tc>
        <w:tc>
          <w:tcPr>
            <w:tcW w:w="3793" w:type="dxa"/>
          </w:tcPr>
          <w:p w14:paraId="62F7B55A" w14:textId="77777777" w:rsidR="007B67D8" w:rsidRPr="00397929" w:rsidRDefault="007B67D8" w:rsidP="008030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70 %</w:t>
            </w:r>
          </w:p>
        </w:tc>
      </w:tr>
      <w:tr w:rsidR="007B67D8" w:rsidRPr="00397929" w14:paraId="2895E774" w14:textId="77777777" w:rsidTr="00C571E3">
        <w:trPr>
          <w:jc w:val="center"/>
        </w:trPr>
        <w:tc>
          <w:tcPr>
            <w:tcW w:w="3290" w:type="dxa"/>
          </w:tcPr>
          <w:p w14:paraId="7C7AD59A" w14:textId="77777777" w:rsidR="007B67D8" w:rsidRDefault="007B67D8" w:rsidP="0080302C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RV sequences</w:t>
            </w:r>
          </w:p>
        </w:tc>
        <w:tc>
          <w:tcPr>
            <w:tcW w:w="3793" w:type="dxa"/>
          </w:tcPr>
          <w:p w14:paraId="0F61736D" w14:textId="77777777" w:rsidR="007B67D8" w:rsidRDefault="007B67D8" w:rsidP="0080302C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0,2,3,1,0,2,3,1</w:t>
            </w:r>
          </w:p>
        </w:tc>
      </w:tr>
      <w:tr w:rsidR="007B67D8" w:rsidRPr="00397929" w14:paraId="1453E33D" w14:textId="77777777" w:rsidTr="00C571E3">
        <w:trPr>
          <w:jc w:val="center"/>
        </w:trPr>
        <w:tc>
          <w:tcPr>
            <w:tcW w:w="3290" w:type="dxa"/>
          </w:tcPr>
          <w:p w14:paraId="19DD123A" w14:textId="77777777" w:rsidR="007B67D8" w:rsidRDefault="007B67D8" w:rsidP="0080302C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Maximum number of HARQ transmissions</w:t>
            </w:r>
          </w:p>
        </w:tc>
        <w:tc>
          <w:tcPr>
            <w:tcW w:w="3793" w:type="dxa"/>
          </w:tcPr>
          <w:p w14:paraId="511100AE" w14:textId="77777777" w:rsidR="007B67D8" w:rsidRPr="002A1B7E" w:rsidRDefault="007B67D8" w:rsidP="0080302C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4</w:t>
            </w:r>
          </w:p>
        </w:tc>
      </w:tr>
      <w:tr w:rsidR="007B67D8" w:rsidRPr="00397929" w14:paraId="1AACFA4B" w14:textId="77777777" w:rsidTr="00C571E3">
        <w:trPr>
          <w:jc w:val="center"/>
        </w:trPr>
        <w:tc>
          <w:tcPr>
            <w:tcW w:w="3290" w:type="dxa"/>
          </w:tcPr>
          <w:p w14:paraId="71414E55" w14:textId="77777777" w:rsidR="007B67D8" w:rsidRPr="00397929" w:rsidRDefault="007B67D8" w:rsidP="0080302C">
            <w:pPr>
              <w:jc w:val="both"/>
              <w:rPr>
                <w:rFonts w:ascii="Arial" w:hAnsi="Arial" w:cs="Arial"/>
              </w:rPr>
            </w:pPr>
            <w:r w:rsidRPr="00397929">
              <w:rPr>
                <w:rFonts w:ascii="Arial" w:hAnsi="Arial" w:cs="Arial"/>
              </w:rPr>
              <w:t>Reference receiver</w:t>
            </w:r>
          </w:p>
        </w:tc>
        <w:tc>
          <w:tcPr>
            <w:tcW w:w="3793" w:type="dxa"/>
          </w:tcPr>
          <w:p w14:paraId="71671567" w14:textId="77777777" w:rsidR="007B67D8" w:rsidRPr="00397929" w:rsidRDefault="007B67D8" w:rsidP="0080302C">
            <w:pPr>
              <w:jc w:val="both"/>
              <w:rPr>
                <w:rFonts w:ascii="Arial" w:hAnsi="Arial" w:cs="Arial"/>
              </w:rPr>
            </w:pPr>
            <w:r w:rsidRPr="00397929">
              <w:rPr>
                <w:rFonts w:ascii="Arial" w:hAnsi="Arial" w:cs="Arial"/>
              </w:rPr>
              <w:t>MRC</w:t>
            </w:r>
          </w:p>
        </w:tc>
      </w:tr>
      <w:tr w:rsidR="007B67D8" w:rsidRPr="00397929" w14:paraId="4F08D42C" w14:textId="77777777" w:rsidTr="00C571E3">
        <w:trPr>
          <w:jc w:val="center"/>
        </w:trPr>
        <w:tc>
          <w:tcPr>
            <w:tcW w:w="3290" w:type="dxa"/>
          </w:tcPr>
          <w:p w14:paraId="790ADC0B" w14:textId="77777777" w:rsidR="007B67D8" w:rsidRPr="00397929" w:rsidRDefault="007B67D8" w:rsidP="0080302C">
            <w:pPr>
              <w:jc w:val="both"/>
              <w:rPr>
                <w:rFonts w:ascii="Arial" w:hAnsi="Arial" w:cs="Arial"/>
              </w:rPr>
            </w:pPr>
            <w:r w:rsidRPr="00397929">
              <w:rPr>
                <w:rFonts w:ascii="Arial" w:hAnsi="Arial" w:cs="Arial"/>
              </w:rPr>
              <w:t>Channel bandwidth</w:t>
            </w:r>
          </w:p>
        </w:tc>
        <w:tc>
          <w:tcPr>
            <w:tcW w:w="3793" w:type="dxa"/>
          </w:tcPr>
          <w:p w14:paraId="30A8992B" w14:textId="77777777" w:rsidR="007B67D8" w:rsidRPr="00397929" w:rsidRDefault="007B67D8" w:rsidP="0080302C">
            <w:pPr>
              <w:jc w:val="both"/>
              <w:rPr>
                <w:rFonts w:ascii="Arial" w:hAnsi="Arial" w:cs="Arial"/>
              </w:rPr>
            </w:pPr>
            <w:r w:rsidRPr="00397929">
              <w:rPr>
                <w:rFonts w:ascii="Arial" w:hAnsi="Arial" w:cs="Arial"/>
              </w:rPr>
              <w:t>3 MHz, 5 MHz, 10 MHz, 15 MHz, 20 MHz</w:t>
            </w:r>
          </w:p>
        </w:tc>
      </w:tr>
      <w:tr w:rsidR="007B67D8" w:rsidRPr="00397929" w14:paraId="53991085" w14:textId="77777777" w:rsidTr="00C571E3">
        <w:trPr>
          <w:jc w:val="center"/>
        </w:trPr>
        <w:tc>
          <w:tcPr>
            <w:tcW w:w="3290" w:type="dxa"/>
          </w:tcPr>
          <w:p w14:paraId="20C075C0" w14:textId="77777777" w:rsidR="007B67D8" w:rsidRPr="00397929" w:rsidRDefault="007B67D8" w:rsidP="0080302C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R</w:t>
            </w:r>
            <w:r>
              <w:rPr>
                <w:rFonts w:ascii="Arial" w:hAnsi="Arial" w:cs="Arial" w:hint="eastAsia"/>
                <w:lang w:eastAsia="zh-CN"/>
              </w:rPr>
              <w:t>U size</w:t>
            </w:r>
          </w:p>
        </w:tc>
        <w:tc>
          <w:tcPr>
            <w:tcW w:w="3793" w:type="dxa"/>
          </w:tcPr>
          <w:p w14:paraId="12721175" w14:textId="77777777" w:rsidR="007B67D8" w:rsidRDefault="007B67D8" w:rsidP="0080302C">
            <w:pPr>
              <w:jc w:val="both"/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CE Mode A: 1RU, 2RU, [4RU]</w:t>
            </w:r>
          </w:p>
          <w:p w14:paraId="3D146CA7" w14:textId="77777777" w:rsidR="007B67D8" w:rsidRPr="00397929" w:rsidRDefault="007B67D8" w:rsidP="0080302C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CE Mode B: 2RU, 4RU</w:t>
            </w:r>
          </w:p>
        </w:tc>
      </w:tr>
      <w:tr w:rsidR="007B67D8" w:rsidRPr="00397929" w14:paraId="578647CA" w14:textId="77777777" w:rsidTr="00C571E3">
        <w:trPr>
          <w:jc w:val="center"/>
        </w:trPr>
        <w:tc>
          <w:tcPr>
            <w:tcW w:w="3290" w:type="dxa"/>
          </w:tcPr>
          <w:p w14:paraId="321B8D97" w14:textId="77777777" w:rsidR="007B67D8" w:rsidRPr="00397929" w:rsidRDefault="007B67D8" w:rsidP="0080302C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lastRenderedPageBreak/>
              <w:t>Re</w:t>
            </w:r>
            <w:r>
              <w:rPr>
                <w:rFonts w:ascii="Arial" w:hAnsi="Arial" w:cs="Arial" w:hint="eastAsia"/>
                <w:lang w:eastAsia="zh-CN"/>
              </w:rPr>
              <w:t xml:space="preserve">petition Number </w:t>
            </w:r>
          </w:p>
        </w:tc>
        <w:tc>
          <w:tcPr>
            <w:tcW w:w="3793" w:type="dxa"/>
          </w:tcPr>
          <w:p w14:paraId="6613BA70" w14:textId="77777777" w:rsidR="007B67D8" w:rsidRDefault="007B67D8" w:rsidP="0080302C">
            <w:pPr>
              <w:jc w:val="both"/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CE Mode A: 1,2 for 1RU, 1 for 2RU,[1 for 4RU]</w:t>
            </w:r>
          </w:p>
          <w:p w14:paraId="1DE439B3" w14:textId="77777777" w:rsidR="007B67D8" w:rsidRPr="00397929" w:rsidRDefault="007B67D8" w:rsidP="0080302C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CE Mode B: 16 for 2RU, 8 for 4RU</w:t>
            </w:r>
          </w:p>
        </w:tc>
      </w:tr>
      <w:tr w:rsidR="007B67D8" w:rsidRPr="00397929" w14:paraId="1E7F8E60" w14:textId="77777777" w:rsidTr="00C571E3">
        <w:trPr>
          <w:jc w:val="center"/>
        </w:trPr>
        <w:tc>
          <w:tcPr>
            <w:tcW w:w="3290" w:type="dxa"/>
          </w:tcPr>
          <w:p w14:paraId="557D0053" w14:textId="77777777" w:rsidR="007B67D8" w:rsidRPr="00397929" w:rsidRDefault="007B67D8" w:rsidP="0080302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DMRS</w:t>
            </w:r>
          </w:p>
        </w:tc>
        <w:tc>
          <w:tcPr>
            <w:tcW w:w="3793" w:type="dxa"/>
          </w:tcPr>
          <w:p w14:paraId="3782583B" w14:textId="77777777" w:rsidR="007B67D8" w:rsidRPr="00C43E6F" w:rsidRDefault="007B67D8" w:rsidP="0080302C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Fixed one </w:t>
            </w:r>
          </w:p>
        </w:tc>
      </w:tr>
      <w:tr w:rsidR="007B67D8" w:rsidRPr="00397929" w14:paraId="5797C12C" w14:textId="77777777" w:rsidTr="00C571E3">
        <w:trPr>
          <w:jc w:val="center"/>
        </w:trPr>
        <w:tc>
          <w:tcPr>
            <w:tcW w:w="3290" w:type="dxa"/>
          </w:tcPr>
          <w:p w14:paraId="1E85C288" w14:textId="77777777" w:rsidR="007B67D8" w:rsidRDefault="007B67D8" w:rsidP="0080302C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Frequency hopping </w:t>
            </w:r>
          </w:p>
        </w:tc>
        <w:tc>
          <w:tcPr>
            <w:tcW w:w="3793" w:type="dxa"/>
          </w:tcPr>
          <w:p w14:paraId="0C84A417" w14:textId="77777777" w:rsidR="007B67D8" w:rsidRPr="00C43E6F" w:rsidRDefault="007B67D8" w:rsidP="0080302C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On</w:t>
            </w:r>
          </w:p>
        </w:tc>
      </w:tr>
      <w:tr w:rsidR="007B67D8" w:rsidRPr="00397929" w14:paraId="26073F66" w14:textId="77777777" w:rsidTr="00C571E3">
        <w:trPr>
          <w:jc w:val="center"/>
        </w:trPr>
        <w:tc>
          <w:tcPr>
            <w:tcW w:w="7083" w:type="dxa"/>
            <w:gridSpan w:val="2"/>
          </w:tcPr>
          <w:p w14:paraId="73DAA560" w14:textId="77777777" w:rsidR="007B67D8" w:rsidRPr="00C43E6F" w:rsidRDefault="007B67D8" w:rsidP="0080302C">
            <w:pPr>
              <w:jc w:val="both"/>
              <w:rPr>
                <w:rFonts w:ascii="Arial" w:hAnsi="Arial" w:cs="Arial"/>
              </w:rPr>
            </w:pPr>
            <w:r w:rsidRPr="00C43E6F">
              <w:rPr>
                <w:rFonts w:ascii="Arial" w:hAnsi="Arial" w:cs="Arial"/>
                <w:sz w:val="18"/>
              </w:rPr>
              <w:t>* Reduce the number of test cases by testing all BWs</w:t>
            </w:r>
            <w:proofErr w:type="gramStart"/>
            <w:r w:rsidRPr="00C43E6F">
              <w:rPr>
                <w:rFonts w:ascii="Arial" w:hAnsi="Arial" w:cs="Arial"/>
                <w:sz w:val="18"/>
              </w:rPr>
              <w:t>, ,</w:t>
            </w:r>
            <w:proofErr w:type="gramEnd"/>
            <w:r w:rsidRPr="00C43E6F">
              <w:rPr>
                <w:rFonts w:ascii="Arial" w:hAnsi="Arial" w:cs="Arial"/>
                <w:sz w:val="18"/>
              </w:rPr>
              <w:t xml:space="preserve"> but not testing all combinations of these parameters.</w:t>
            </w:r>
          </w:p>
        </w:tc>
      </w:tr>
    </w:tbl>
    <w:p w14:paraId="4ECC2B44" w14:textId="77777777" w:rsidR="00967B28" w:rsidRDefault="00967B28" w:rsidP="0080302C">
      <w:pPr>
        <w:jc w:val="both"/>
        <w:rPr>
          <w:lang w:eastAsia="zh-CN"/>
        </w:rPr>
      </w:pPr>
    </w:p>
    <w:p w14:paraId="359765BF" w14:textId="77777777" w:rsidR="007135FE" w:rsidRDefault="007135FE" w:rsidP="0080302C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126E270E" w14:textId="7A9E62A0" w:rsidR="004C69DA" w:rsidRDefault="004C69DA" w:rsidP="004C69DA">
      <w:pPr>
        <w:pStyle w:val="Reference"/>
        <w:rPr>
          <w:rFonts w:hint="eastAsia"/>
        </w:rPr>
      </w:pPr>
      <w:r>
        <w:t>R</w:t>
      </w:r>
      <w:r>
        <w:rPr>
          <w:rFonts w:hint="eastAsia"/>
        </w:rPr>
        <w:t>1-1805767</w:t>
      </w:r>
      <w:r>
        <w:rPr>
          <w:rFonts w:hint="eastAsia"/>
        </w:rPr>
        <w:t xml:space="preserve">, </w:t>
      </w:r>
      <w:r>
        <w:rPr>
          <w:rFonts w:hint="eastAsia"/>
        </w:rPr>
        <w:t>Agreement summary for Rel-15 Even further enhanced MTC for LTE</w:t>
      </w:r>
      <w:r>
        <w:rPr>
          <w:rFonts w:hint="eastAsia"/>
        </w:rPr>
        <w:t xml:space="preserve">, </w:t>
      </w:r>
    </w:p>
    <w:p w14:paraId="0C271BFE" w14:textId="428B1BF2" w:rsidR="007E176D" w:rsidRPr="007F4CC1" w:rsidRDefault="004C69DA" w:rsidP="0080302C">
      <w:pPr>
        <w:pStyle w:val="Reference"/>
        <w:rPr>
          <w:rFonts w:hint="eastAsia"/>
        </w:rPr>
      </w:pPr>
      <w:r>
        <w:t>R</w:t>
      </w:r>
      <w:r w:rsidR="008B4666">
        <w:rPr>
          <w:rFonts w:hint="eastAsia"/>
        </w:rPr>
        <w:t>4-1805477</w:t>
      </w:r>
      <w:r>
        <w:rPr>
          <w:rFonts w:hint="eastAsia"/>
        </w:rPr>
        <w:t xml:space="preserve">, </w:t>
      </w:r>
      <w:r>
        <w:t>W</w:t>
      </w:r>
      <w:r>
        <w:rPr>
          <w:rFonts w:hint="eastAsia"/>
        </w:rPr>
        <w:t>F</w:t>
      </w:r>
      <w:r w:rsidRPr="00D42A48">
        <w:t xml:space="preserve"> </w:t>
      </w:r>
      <w:r w:rsidR="008B4666">
        <w:rPr>
          <w:rFonts w:hint="eastAsia"/>
        </w:rPr>
        <w:t xml:space="preserve">on BS demodulation requirements for </w:t>
      </w:r>
      <w:proofErr w:type="spellStart"/>
      <w:r w:rsidR="008B4666">
        <w:rPr>
          <w:rFonts w:hint="eastAsia"/>
        </w:rPr>
        <w:t>eFeMTC</w:t>
      </w:r>
      <w:proofErr w:type="spellEnd"/>
      <w:r>
        <w:rPr>
          <w:rFonts w:hint="eastAsia"/>
        </w:rPr>
        <w:t xml:space="preserve">, Ericsson, </w:t>
      </w:r>
      <w:r w:rsidR="008B4666">
        <w:rPr>
          <w:rFonts w:hint="eastAsia"/>
        </w:rPr>
        <w:t>Samsung, Huawei</w:t>
      </w:r>
    </w:p>
    <w:sectPr w:rsidR="007E176D" w:rsidRPr="007F4CC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361784" w14:textId="77777777" w:rsidR="005B1078" w:rsidRDefault="005B1078" w:rsidP="00EA0BFA">
      <w:pPr>
        <w:spacing w:after="0" w:line="240" w:lineRule="auto"/>
      </w:pPr>
      <w:r>
        <w:separator/>
      </w:r>
    </w:p>
  </w:endnote>
  <w:endnote w:type="continuationSeparator" w:id="0">
    <w:p w14:paraId="1B2BB9CA" w14:textId="77777777" w:rsidR="005B1078" w:rsidRDefault="005B1078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panose1 w:val="00000000000000000000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F232BF" w14:textId="77777777" w:rsidR="005B1078" w:rsidRDefault="005B1078" w:rsidP="00EA0BFA">
      <w:pPr>
        <w:spacing w:after="0" w:line="240" w:lineRule="auto"/>
      </w:pPr>
      <w:r>
        <w:separator/>
      </w:r>
    </w:p>
  </w:footnote>
  <w:footnote w:type="continuationSeparator" w:id="0">
    <w:p w14:paraId="0667B35F" w14:textId="77777777" w:rsidR="005B1078" w:rsidRDefault="005B1078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3" w:tplc="E78C823A">
      <w:start w:val="1"/>
      <w:numFmt w:val="bullet"/>
      <w:lvlText w:val="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  <w:lvl w:ilvl="4" w:tplc="80244E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D20607A"/>
    <w:multiLevelType w:val="hybridMultilevel"/>
    <w:tmpl w:val="D6C26C7A"/>
    <w:lvl w:ilvl="0" w:tplc="063A5CE8">
      <w:start w:val="1"/>
      <w:numFmt w:val="bullet"/>
      <w:lvlText w:val="▪"/>
      <w:lvlJc w:val="left"/>
      <w:pPr>
        <w:ind w:left="420" w:hanging="420"/>
      </w:pPr>
      <w:rPr>
        <w:rFonts w:ascii="Lucida Grande" w:hAnsi="Lucida Grande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1"/>
  </w:num>
  <w:num w:numId="5">
    <w:abstractNumId w:val="11"/>
  </w:num>
  <w:num w:numId="6">
    <w:abstractNumId w:val="2"/>
  </w:num>
  <w:num w:numId="7">
    <w:abstractNumId w:val="12"/>
  </w:num>
  <w:num w:numId="8">
    <w:abstractNumId w:val="10"/>
  </w:num>
  <w:num w:numId="9">
    <w:abstractNumId w:val="5"/>
  </w:num>
  <w:num w:numId="10">
    <w:abstractNumId w:val="4"/>
  </w:num>
  <w:num w:numId="11">
    <w:abstractNumId w:val="3"/>
  </w:num>
  <w:num w:numId="12">
    <w:abstractNumId w:val="9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17087"/>
    <w:rsid w:val="0002149B"/>
    <w:rsid w:val="00067007"/>
    <w:rsid w:val="00070287"/>
    <w:rsid w:val="00073548"/>
    <w:rsid w:val="00087A3E"/>
    <w:rsid w:val="0009087E"/>
    <w:rsid w:val="00091000"/>
    <w:rsid w:val="000B3C57"/>
    <w:rsid w:val="000B7B3D"/>
    <w:rsid w:val="0011669F"/>
    <w:rsid w:val="00125F0C"/>
    <w:rsid w:val="001446C5"/>
    <w:rsid w:val="00167F76"/>
    <w:rsid w:val="00256DC6"/>
    <w:rsid w:val="00274E3E"/>
    <w:rsid w:val="002A1B7E"/>
    <w:rsid w:val="002B01D8"/>
    <w:rsid w:val="002C103C"/>
    <w:rsid w:val="002E29ED"/>
    <w:rsid w:val="003019E1"/>
    <w:rsid w:val="0032438A"/>
    <w:rsid w:val="00324E5F"/>
    <w:rsid w:val="00343B71"/>
    <w:rsid w:val="00356A3F"/>
    <w:rsid w:val="00357F78"/>
    <w:rsid w:val="00363DB5"/>
    <w:rsid w:val="00397929"/>
    <w:rsid w:val="003C0038"/>
    <w:rsid w:val="003C48FE"/>
    <w:rsid w:val="003F3F95"/>
    <w:rsid w:val="004239D2"/>
    <w:rsid w:val="00476429"/>
    <w:rsid w:val="004818EB"/>
    <w:rsid w:val="00487FB7"/>
    <w:rsid w:val="004B64A3"/>
    <w:rsid w:val="004C69DA"/>
    <w:rsid w:val="004D5A7F"/>
    <w:rsid w:val="0050690A"/>
    <w:rsid w:val="00534CBB"/>
    <w:rsid w:val="00553E94"/>
    <w:rsid w:val="0056241D"/>
    <w:rsid w:val="00572E24"/>
    <w:rsid w:val="00573844"/>
    <w:rsid w:val="00581304"/>
    <w:rsid w:val="005B1078"/>
    <w:rsid w:val="005D5816"/>
    <w:rsid w:val="005E563B"/>
    <w:rsid w:val="00632E9B"/>
    <w:rsid w:val="00635BC4"/>
    <w:rsid w:val="00652DEC"/>
    <w:rsid w:val="0068146A"/>
    <w:rsid w:val="006A44FF"/>
    <w:rsid w:val="006C3078"/>
    <w:rsid w:val="006D46B2"/>
    <w:rsid w:val="00700580"/>
    <w:rsid w:val="007026B5"/>
    <w:rsid w:val="007027D9"/>
    <w:rsid w:val="007135FE"/>
    <w:rsid w:val="00717D51"/>
    <w:rsid w:val="0072013B"/>
    <w:rsid w:val="007711F4"/>
    <w:rsid w:val="007936C1"/>
    <w:rsid w:val="007B67D8"/>
    <w:rsid w:val="007E176D"/>
    <w:rsid w:val="007F4CC1"/>
    <w:rsid w:val="0080302C"/>
    <w:rsid w:val="00837363"/>
    <w:rsid w:val="00845A7D"/>
    <w:rsid w:val="008632D5"/>
    <w:rsid w:val="0088386C"/>
    <w:rsid w:val="00886DC5"/>
    <w:rsid w:val="008A1E8B"/>
    <w:rsid w:val="008B4666"/>
    <w:rsid w:val="008F517B"/>
    <w:rsid w:val="009400FC"/>
    <w:rsid w:val="00947657"/>
    <w:rsid w:val="00947E56"/>
    <w:rsid w:val="00956ECD"/>
    <w:rsid w:val="00967B28"/>
    <w:rsid w:val="00975093"/>
    <w:rsid w:val="00980C61"/>
    <w:rsid w:val="00994969"/>
    <w:rsid w:val="009A0400"/>
    <w:rsid w:val="009A0FE6"/>
    <w:rsid w:val="009A34E8"/>
    <w:rsid w:val="009A4915"/>
    <w:rsid w:val="009C32AF"/>
    <w:rsid w:val="009F7121"/>
    <w:rsid w:val="00A05079"/>
    <w:rsid w:val="00A12010"/>
    <w:rsid w:val="00A41209"/>
    <w:rsid w:val="00A42CDC"/>
    <w:rsid w:val="00A4589C"/>
    <w:rsid w:val="00A5788A"/>
    <w:rsid w:val="00A75990"/>
    <w:rsid w:val="00A770AF"/>
    <w:rsid w:val="00AD4945"/>
    <w:rsid w:val="00AD6CD6"/>
    <w:rsid w:val="00B12F19"/>
    <w:rsid w:val="00B34522"/>
    <w:rsid w:val="00B41594"/>
    <w:rsid w:val="00B50FCA"/>
    <w:rsid w:val="00B84E35"/>
    <w:rsid w:val="00BE40BC"/>
    <w:rsid w:val="00BE714A"/>
    <w:rsid w:val="00BF2458"/>
    <w:rsid w:val="00C1584C"/>
    <w:rsid w:val="00C20B56"/>
    <w:rsid w:val="00C43E6F"/>
    <w:rsid w:val="00C44CE2"/>
    <w:rsid w:val="00C64C0A"/>
    <w:rsid w:val="00C656CE"/>
    <w:rsid w:val="00CC3139"/>
    <w:rsid w:val="00D038A0"/>
    <w:rsid w:val="00D21637"/>
    <w:rsid w:val="00D43BF2"/>
    <w:rsid w:val="00D80AB1"/>
    <w:rsid w:val="00D9215C"/>
    <w:rsid w:val="00DA4337"/>
    <w:rsid w:val="00DB2C5D"/>
    <w:rsid w:val="00DC4ADF"/>
    <w:rsid w:val="00DC57ED"/>
    <w:rsid w:val="00E04EEC"/>
    <w:rsid w:val="00E10966"/>
    <w:rsid w:val="00E209EA"/>
    <w:rsid w:val="00E26690"/>
    <w:rsid w:val="00E273B4"/>
    <w:rsid w:val="00E518C7"/>
    <w:rsid w:val="00E649D9"/>
    <w:rsid w:val="00E87EC2"/>
    <w:rsid w:val="00EA0BFA"/>
    <w:rsid w:val="00F17DF5"/>
    <w:rsid w:val="00F33D15"/>
    <w:rsid w:val="00F74AB4"/>
    <w:rsid w:val="00F772BA"/>
    <w:rsid w:val="00F90D3C"/>
    <w:rsid w:val="00FA455D"/>
    <w:rsid w:val="00FB5E25"/>
    <w:rsid w:val="00FC1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4C69DA"/>
    <w:pPr>
      <w:numPr>
        <w:numId w:val="13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4C69DA"/>
    <w:pPr>
      <w:numPr>
        <w:numId w:val="13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EF48AB-601A-4F4C-88EC-E13C5F74E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5</Pages>
  <Words>1486</Words>
  <Characters>8476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9943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Nurminen, Riikka (Nokia - FI/Espoo)</dc:creator>
  <cp:lastModifiedBy>samsung</cp:lastModifiedBy>
  <cp:revision>55</cp:revision>
  <dcterms:created xsi:type="dcterms:W3CDTF">2018-05-13T06:00:00Z</dcterms:created>
  <dcterms:modified xsi:type="dcterms:W3CDTF">2018-05-14T13:28:00Z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